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28984" w14:textId="427D049A" w:rsidR="00D6129B" w:rsidRDefault="00D6129B" w:rsidP="00AB1C11">
      <w:pPr>
        <w:spacing w:after="0" w:line="240" w:lineRule="auto"/>
      </w:pPr>
      <w:r>
        <w:rPr>
          <w:b/>
        </w:rPr>
        <w:t>Description</w:t>
      </w:r>
      <w:r w:rsidR="006E00E6">
        <w:rPr>
          <w:b/>
        </w:rPr>
        <w:t xml:space="preserve">: </w:t>
      </w:r>
      <w:r w:rsidR="006C3786">
        <w:t xml:space="preserve"> </w:t>
      </w:r>
      <w:r w:rsidR="006E00E6">
        <w:t xml:space="preserve">This scenario-based tool is designed to help you decide when to use the </w:t>
      </w:r>
      <w:r w:rsidR="003D3927">
        <w:t>Supervisory Organizations Change Request (Move Worker)</w:t>
      </w:r>
      <w:r w:rsidR="006E00E6">
        <w:t xml:space="preserve"> and HR processes to move around workers (employees) and/or PINs (positions) in Workday.</w:t>
      </w:r>
      <w:r>
        <w:t xml:space="preserve">  This is intended for </w:t>
      </w:r>
      <w:r w:rsidRPr="00AB6D07">
        <w:t>HR Staff ONLY</w:t>
      </w:r>
      <w:r>
        <w:t>.</w:t>
      </w:r>
    </w:p>
    <w:p w14:paraId="5FE26AE9" w14:textId="3731CC41" w:rsidR="0025797F" w:rsidRDefault="00D6129B" w:rsidP="00AB1C11">
      <w:pPr>
        <w:spacing w:after="0" w:line="240" w:lineRule="auto"/>
      </w:pPr>
      <w:r>
        <w:rPr>
          <w:b/>
        </w:rPr>
        <w:t xml:space="preserve">Instructions: </w:t>
      </w:r>
      <w:r>
        <w:t xml:space="preserve"> </w:t>
      </w:r>
      <w:r w:rsidR="006C3786">
        <w:t xml:space="preserve">If your answer to </w:t>
      </w:r>
      <w:r>
        <w:t>the “</w:t>
      </w:r>
      <w:r w:rsidR="008D09E8">
        <w:rPr>
          <w:b/>
        </w:rPr>
        <w:t xml:space="preserve">Sup Org Changes Request </w:t>
      </w:r>
      <w:r w:rsidRPr="00D6129B">
        <w:rPr>
          <w:b/>
        </w:rPr>
        <w:t>Form</w:t>
      </w:r>
      <w:r>
        <w:t xml:space="preserve">” column is: (1) </w:t>
      </w:r>
      <w:r w:rsidR="006C3786" w:rsidRPr="00AB6D07">
        <w:rPr>
          <w:b/>
        </w:rPr>
        <w:t>Yes</w:t>
      </w:r>
      <w:r w:rsidR="006C3786">
        <w:t xml:space="preserve">, you need to complete the </w:t>
      </w:r>
      <w:r w:rsidR="008D09E8">
        <w:t>Sup Org Changes Request Form or Excel templates</w:t>
      </w:r>
      <w:r>
        <w:t xml:space="preserve"> or (2)</w:t>
      </w:r>
      <w:r w:rsidR="00AB6D07">
        <w:t xml:space="preserve"> </w:t>
      </w:r>
      <w:r w:rsidR="00AB6D07" w:rsidRPr="00AB6D07">
        <w:rPr>
          <w:b/>
        </w:rPr>
        <w:t>No</w:t>
      </w:r>
      <w:r w:rsidR="006C3786">
        <w:t>, you need to use an HR event in Workday</w:t>
      </w:r>
      <w:r>
        <w:t>. Follow the instructions in the “</w:t>
      </w:r>
      <w:r w:rsidRPr="00D6129B">
        <w:rPr>
          <w:b/>
        </w:rPr>
        <w:t>What Action You Need to Take…</w:t>
      </w:r>
      <w:r>
        <w:t>” column.</w:t>
      </w:r>
    </w:p>
    <w:p w14:paraId="0C2C644F" w14:textId="77777777" w:rsidR="00AB1C11" w:rsidRPr="006C3786" w:rsidRDefault="00AB1C11" w:rsidP="00AB1C11">
      <w:pPr>
        <w:spacing w:after="0" w:line="240" w:lineRule="auto"/>
        <w:rPr>
          <w:b/>
        </w:rPr>
      </w:pPr>
    </w:p>
    <w:tbl>
      <w:tblPr>
        <w:tblStyle w:val="TableGrid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624"/>
        <w:gridCol w:w="810"/>
        <w:gridCol w:w="4781"/>
      </w:tblGrid>
      <w:tr w:rsidR="00D6129B" w14:paraId="5C6492CB" w14:textId="77777777" w:rsidTr="003D3927">
        <w:trPr>
          <w:tblHeader/>
          <w:jc w:val="center"/>
        </w:trPr>
        <w:tc>
          <w:tcPr>
            <w:tcW w:w="4405" w:type="dxa"/>
            <w:vMerge w:val="restart"/>
            <w:vAlign w:val="center"/>
          </w:tcPr>
          <w:p w14:paraId="1E10E140" w14:textId="77777777" w:rsidR="00D6129B" w:rsidRDefault="00D6129B" w:rsidP="00D6129B">
            <w:pPr>
              <w:jc w:val="center"/>
            </w:pPr>
            <w:bookmarkStart w:id="0" w:name="_GoBack" w:colFirst="0" w:colLast="3"/>
            <w:r>
              <w:rPr>
                <w:b/>
              </w:rPr>
              <w:t>Scenario</w:t>
            </w:r>
          </w:p>
        </w:tc>
        <w:tc>
          <w:tcPr>
            <w:tcW w:w="1434" w:type="dxa"/>
            <w:gridSpan w:val="2"/>
          </w:tcPr>
          <w:p w14:paraId="089E10B9" w14:textId="6AC6B901" w:rsidR="00D6129B" w:rsidRDefault="00D6129B" w:rsidP="008D09E8">
            <w:pPr>
              <w:jc w:val="center"/>
              <w:rPr>
                <w:b/>
              </w:rPr>
            </w:pPr>
            <w:r>
              <w:rPr>
                <w:b/>
              </w:rPr>
              <w:t xml:space="preserve">Use </w:t>
            </w:r>
            <w:r w:rsidR="008D09E8">
              <w:rPr>
                <w:b/>
              </w:rPr>
              <w:t>Sup Org Changes Request Form</w:t>
            </w:r>
          </w:p>
        </w:tc>
        <w:tc>
          <w:tcPr>
            <w:tcW w:w="4781" w:type="dxa"/>
            <w:vMerge w:val="restart"/>
            <w:vAlign w:val="center"/>
          </w:tcPr>
          <w:p w14:paraId="32F42CB9" w14:textId="77777777" w:rsidR="00D6129B" w:rsidRPr="0025797F" w:rsidRDefault="00D6129B" w:rsidP="00D6129B">
            <w:pPr>
              <w:jc w:val="center"/>
              <w:rPr>
                <w:b/>
              </w:rPr>
            </w:pPr>
            <w:r>
              <w:rPr>
                <w:b/>
              </w:rPr>
              <w:t>What action you need to take…</w:t>
            </w:r>
          </w:p>
        </w:tc>
      </w:tr>
      <w:tr w:rsidR="00D6129B" w14:paraId="29A24470" w14:textId="77777777" w:rsidTr="003D3927">
        <w:trPr>
          <w:tblHeader/>
          <w:jc w:val="center"/>
        </w:trPr>
        <w:tc>
          <w:tcPr>
            <w:tcW w:w="4405" w:type="dxa"/>
            <w:vMerge/>
          </w:tcPr>
          <w:p w14:paraId="19604A91" w14:textId="77777777" w:rsidR="00D6129B" w:rsidRPr="0025797F" w:rsidRDefault="00D6129B">
            <w:pPr>
              <w:rPr>
                <w:b/>
              </w:rPr>
            </w:pPr>
          </w:p>
        </w:tc>
        <w:tc>
          <w:tcPr>
            <w:tcW w:w="624" w:type="dxa"/>
          </w:tcPr>
          <w:p w14:paraId="1E1967D5" w14:textId="77777777" w:rsidR="00D6129B" w:rsidRPr="0025797F" w:rsidRDefault="00D6129B" w:rsidP="0025797F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10" w:type="dxa"/>
          </w:tcPr>
          <w:p w14:paraId="4FB110F9" w14:textId="77777777" w:rsidR="00D6129B" w:rsidRPr="0025797F" w:rsidRDefault="00D6129B" w:rsidP="0025797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781" w:type="dxa"/>
            <w:vMerge/>
          </w:tcPr>
          <w:p w14:paraId="56E4FBF2" w14:textId="77777777" w:rsidR="00D6129B" w:rsidRPr="0025797F" w:rsidRDefault="00D6129B" w:rsidP="008F12CD">
            <w:pPr>
              <w:jc w:val="center"/>
              <w:rPr>
                <w:b/>
              </w:rPr>
            </w:pPr>
          </w:p>
        </w:tc>
      </w:tr>
      <w:bookmarkEnd w:id="0"/>
      <w:tr w:rsidR="00D6129B" w14:paraId="17A40DC7" w14:textId="77777777" w:rsidTr="00A06A79">
        <w:trPr>
          <w:jc w:val="center"/>
        </w:trPr>
        <w:tc>
          <w:tcPr>
            <w:tcW w:w="4405" w:type="dxa"/>
          </w:tcPr>
          <w:p w14:paraId="51284824" w14:textId="77777777" w:rsidR="00D6129B" w:rsidRDefault="00D6129B">
            <w:r>
              <w:t>Is an employee being transferred to a completely new PIN (position)?</w:t>
            </w:r>
          </w:p>
          <w:p w14:paraId="1164638C" w14:textId="77777777" w:rsidR="00D6129B" w:rsidRPr="005D17DB" w:rsidRDefault="00D6129B" w:rsidP="004C15B9">
            <w:pPr>
              <w:rPr>
                <w:b/>
              </w:rPr>
            </w:pPr>
            <w:r>
              <w:rPr>
                <w:b/>
              </w:rPr>
              <w:t xml:space="preserve">Note: there must be (1) a </w:t>
            </w:r>
            <w:r w:rsidRPr="005D17DB">
              <w:rPr>
                <w:b/>
              </w:rPr>
              <w:t>vacant PIN to</w:t>
            </w:r>
            <w:r>
              <w:rPr>
                <w:b/>
              </w:rPr>
              <w:t xml:space="preserve"> move the employee into </w:t>
            </w:r>
            <w:r w:rsidRPr="005D17DB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(2) the P</w:t>
            </w:r>
            <w:r w:rsidR="004C15B9">
              <w:rPr>
                <w:b/>
              </w:rPr>
              <w:t xml:space="preserve">IN must be equaled in grade </w:t>
            </w:r>
            <w:r>
              <w:rPr>
                <w:b/>
              </w:rPr>
              <w:t>in order to</w:t>
            </w:r>
            <w:r w:rsidRPr="005D17DB">
              <w:rPr>
                <w:b/>
              </w:rPr>
              <w:t xml:space="preserve"> complete a transfer</w:t>
            </w:r>
            <w:r>
              <w:rPr>
                <w:b/>
              </w:rPr>
              <w:t xml:space="preserve">  </w:t>
            </w:r>
          </w:p>
        </w:tc>
        <w:tc>
          <w:tcPr>
            <w:tcW w:w="624" w:type="dxa"/>
          </w:tcPr>
          <w:p w14:paraId="534BBCDD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1B993D4F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4781" w:type="dxa"/>
          </w:tcPr>
          <w:p w14:paraId="60D1BD10" w14:textId="77777777" w:rsidR="00D6129B" w:rsidRDefault="00D6129B" w:rsidP="00BA0DE2">
            <w:pPr>
              <w:pStyle w:val="ListParagraph"/>
              <w:numPr>
                <w:ilvl w:val="0"/>
                <w:numId w:val="11"/>
              </w:numPr>
            </w:pPr>
            <w:r>
              <w:t xml:space="preserve">Initiate the transfer using the recruitment process via </w:t>
            </w:r>
            <w:proofErr w:type="spellStart"/>
            <w:r w:rsidRPr="00BA0DE2">
              <w:rPr>
                <w:b/>
              </w:rPr>
              <w:t>Job</w:t>
            </w:r>
            <w:r>
              <w:rPr>
                <w:b/>
              </w:rPr>
              <w:t>A</w:t>
            </w:r>
            <w:r w:rsidRPr="00BA0DE2">
              <w:rPr>
                <w:b/>
              </w:rPr>
              <w:t>ps</w:t>
            </w:r>
            <w:proofErr w:type="spellEnd"/>
            <w:r>
              <w:t xml:space="preserve">, </w:t>
            </w:r>
            <w:r w:rsidRPr="00BA0DE2">
              <w:rPr>
                <w:u w:val="single"/>
              </w:rPr>
              <w:t>and</w:t>
            </w:r>
          </w:p>
          <w:p w14:paraId="694F05F2" w14:textId="77777777" w:rsidR="00D6129B" w:rsidRPr="007F6CB5" w:rsidRDefault="00D6129B" w:rsidP="00BA0DE2">
            <w:pPr>
              <w:pStyle w:val="ListParagraph"/>
              <w:numPr>
                <w:ilvl w:val="0"/>
                <w:numId w:val="11"/>
              </w:numPr>
            </w:pPr>
            <w:r>
              <w:t xml:space="preserve">Finalize the transfer using the </w:t>
            </w:r>
            <w:r w:rsidRPr="00BA0DE2">
              <w:rPr>
                <w:b/>
              </w:rPr>
              <w:t>Change Job Process in Workday</w:t>
            </w:r>
            <w:r>
              <w:t>.</w:t>
            </w:r>
          </w:p>
        </w:tc>
      </w:tr>
      <w:tr w:rsidR="00D6129B" w14:paraId="5A2569E2" w14:textId="77777777" w:rsidTr="00A06A79">
        <w:trPr>
          <w:jc w:val="center"/>
        </w:trPr>
        <w:tc>
          <w:tcPr>
            <w:tcW w:w="4405" w:type="dxa"/>
          </w:tcPr>
          <w:p w14:paraId="0BB13E3F" w14:textId="77777777" w:rsidR="00D6129B" w:rsidRPr="007F6CB5" w:rsidRDefault="00D6129B" w:rsidP="004C15B9">
            <w:r>
              <w:t>Is the employee acting in a</w:t>
            </w:r>
            <w:r w:rsidR="004C15B9">
              <w:t>nother position</w:t>
            </w:r>
            <w:r>
              <w:t xml:space="preserve"> for a temporary period of time?</w:t>
            </w:r>
          </w:p>
        </w:tc>
        <w:tc>
          <w:tcPr>
            <w:tcW w:w="624" w:type="dxa"/>
          </w:tcPr>
          <w:p w14:paraId="29ADBE25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09646152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4781" w:type="dxa"/>
          </w:tcPr>
          <w:p w14:paraId="6AF62C07" w14:textId="77777777" w:rsidR="00D6129B" w:rsidRDefault="00D6129B" w:rsidP="00FE31DB">
            <w:pPr>
              <w:pStyle w:val="ListParagraph"/>
              <w:numPr>
                <w:ilvl w:val="0"/>
                <w:numId w:val="12"/>
              </w:numPr>
              <w:ind w:left="318"/>
            </w:pPr>
            <w:r>
              <w:t xml:space="preserve">Complete a request the </w:t>
            </w:r>
            <w:r>
              <w:rPr>
                <w:b/>
              </w:rPr>
              <w:t>Request Compensation Change in Workday</w:t>
            </w:r>
          </w:p>
          <w:p w14:paraId="0103ECF3" w14:textId="77777777" w:rsidR="00D6129B" w:rsidRDefault="00D6129B" w:rsidP="00FE31DB">
            <w:pPr>
              <w:pStyle w:val="ListParagraph"/>
              <w:numPr>
                <w:ilvl w:val="1"/>
                <w:numId w:val="12"/>
              </w:numPr>
              <w:ind w:left="588" w:hanging="245"/>
            </w:pPr>
            <w:r>
              <w:t xml:space="preserve">Select the </w:t>
            </w:r>
            <w:r w:rsidRPr="00FE31DB">
              <w:rPr>
                <w:b/>
              </w:rPr>
              <w:t xml:space="preserve">Acting Capacity Pay </w:t>
            </w:r>
            <w:r>
              <w:t>reason</w:t>
            </w:r>
          </w:p>
          <w:p w14:paraId="0EA5E90B" w14:textId="77777777" w:rsidR="00D6129B" w:rsidRDefault="00D6129B" w:rsidP="00FE31DB">
            <w:pPr>
              <w:pStyle w:val="ListParagraph"/>
              <w:numPr>
                <w:ilvl w:val="1"/>
                <w:numId w:val="12"/>
              </w:numPr>
              <w:ind w:left="588" w:hanging="245"/>
            </w:pPr>
            <w:r>
              <w:t>Assign a</w:t>
            </w:r>
            <w:r>
              <w:rPr>
                <w:b/>
              </w:rPr>
              <w:t xml:space="preserve"> </w:t>
            </w:r>
            <w:r>
              <w:t xml:space="preserve">compensation allowance </w:t>
            </w:r>
          </w:p>
          <w:p w14:paraId="0DE9F868" w14:textId="0DA38AA5" w:rsidR="00A3341A" w:rsidRPr="00AA173F" w:rsidRDefault="00A3341A" w:rsidP="00A3341A">
            <w:pPr>
              <w:pStyle w:val="ListParagraph"/>
              <w:numPr>
                <w:ilvl w:val="0"/>
                <w:numId w:val="12"/>
              </w:numPr>
              <w:ind w:left="353"/>
            </w:pPr>
            <w:r w:rsidRPr="00AA173F">
              <w:t xml:space="preserve">Complete the </w:t>
            </w:r>
            <w:r w:rsidR="00E47ED8" w:rsidRPr="00AA173F">
              <w:rPr>
                <w:b/>
              </w:rPr>
              <w:t>Delegating</w:t>
            </w:r>
            <w:r w:rsidRPr="00AA173F">
              <w:rPr>
                <w:b/>
              </w:rPr>
              <w:t xml:space="preserve"> </w:t>
            </w:r>
            <w:r w:rsidRPr="00AA173F">
              <w:t>process</w:t>
            </w:r>
          </w:p>
          <w:p w14:paraId="63EB6F9B" w14:textId="77777777" w:rsidR="00A3341A" w:rsidRPr="007F6CB5" w:rsidRDefault="00A3341A" w:rsidP="00A3341A">
            <w:r>
              <w:t>NOTE: may need to complete security access form</w:t>
            </w:r>
          </w:p>
        </w:tc>
      </w:tr>
      <w:tr w:rsidR="00D6129B" w14:paraId="29082524" w14:textId="77777777" w:rsidTr="00A06A79">
        <w:trPr>
          <w:jc w:val="center"/>
        </w:trPr>
        <w:tc>
          <w:tcPr>
            <w:tcW w:w="4405" w:type="dxa"/>
          </w:tcPr>
          <w:p w14:paraId="685BD9B7" w14:textId="77777777" w:rsidR="00D6129B" w:rsidRDefault="00D6129B">
            <w:r>
              <w:t>Is the employee being assigned to a new PIN (position)?</w:t>
            </w:r>
          </w:p>
          <w:p w14:paraId="26BC40C9" w14:textId="77777777" w:rsidR="00D6129B" w:rsidRPr="005D17DB" w:rsidRDefault="00D6129B" w:rsidP="005D17DB">
            <w:pPr>
              <w:rPr>
                <w:b/>
              </w:rPr>
            </w:pPr>
            <w:r w:rsidRPr="005D17DB">
              <w:rPr>
                <w:b/>
              </w:rPr>
              <w:t xml:space="preserve">Note: </w:t>
            </w:r>
            <w:r>
              <w:rPr>
                <w:b/>
              </w:rPr>
              <w:t xml:space="preserve">there must be </w:t>
            </w:r>
            <w:r w:rsidRPr="005D17DB">
              <w:rPr>
                <w:b/>
              </w:rPr>
              <w:t xml:space="preserve">(1) a vacant </w:t>
            </w:r>
            <w:r>
              <w:rPr>
                <w:b/>
              </w:rPr>
              <w:t>PIN</w:t>
            </w:r>
            <w:r w:rsidRPr="005D17DB">
              <w:rPr>
                <w:b/>
              </w:rPr>
              <w:t xml:space="preserve"> to move the </w:t>
            </w:r>
            <w:r>
              <w:rPr>
                <w:b/>
              </w:rPr>
              <w:t>employee</w:t>
            </w:r>
            <w:r w:rsidRPr="005D17DB">
              <w:rPr>
                <w:b/>
              </w:rPr>
              <w:t xml:space="preserve"> into </w:t>
            </w:r>
            <w:r w:rsidRPr="005D17DB"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</w:t>
            </w:r>
            <w:r w:rsidRPr="005D17DB">
              <w:rPr>
                <w:b/>
              </w:rPr>
              <w:t xml:space="preserve">(2) the </w:t>
            </w:r>
            <w:r>
              <w:rPr>
                <w:b/>
              </w:rPr>
              <w:t>PIN</w:t>
            </w:r>
            <w:r w:rsidRPr="005D17DB">
              <w:rPr>
                <w:b/>
              </w:rPr>
              <w:t xml:space="preserve"> </w:t>
            </w:r>
            <w:r>
              <w:rPr>
                <w:b/>
              </w:rPr>
              <w:t xml:space="preserve">must </w:t>
            </w:r>
            <w:r w:rsidRPr="005D17DB">
              <w:rPr>
                <w:b/>
              </w:rPr>
              <w:t>be equaled in grade and service</w:t>
            </w:r>
            <w:r>
              <w:rPr>
                <w:b/>
              </w:rPr>
              <w:t xml:space="preserve"> to complete a reassignment</w:t>
            </w:r>
          </w:p>
        </w:tc>
        <w:tc>
          <w:tcPr>
            <w:tcW w:w="624" w:type="dxa"/>
          </w:tcPr>
          <w:p w14:paraId="1F0E29CD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7D665B96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4781" w:type="dxa"/>
          </w:tcPr>
          <w:p w14:paraId="5AD47995" w14:textId="77777777" w:rsidR="00D6129B" w:rsidRPr="00E425F7" w:rsidRDefault="00D6129B" w:rsidP="00E425F7">
            <w:pPr>
              <w:pStyle w:val="ListParagraph"/>
              <w:numPr>
                <w:ilvl w:val="0"/>
                <w:numId w:val="13"/>
              </w:numPr>
              <w:ind w:left="318"/>
            </w:pPr>
            <w:r>
              <w:t xml:space="preserve">Initiate the reassignment using the </w:t>
            </w:r>
            <w:r w:rsidRPr="00BA0DE2">
              <w:rPr>
                <w:b/>
              </w:rPr>
              <w:t>Change Job Process in Workday</w:t>
            </w:r>
            <w:r>
              <w:t xml:space="preserve"> </w:t>
            </w:r>
            <w:r>
              <w:rPr>
                <w:u w:val="single"/>
              </w:rPr>
              <w:t>and</w:t>
            </w:r>
          </w:p>
          <w:p w14:paraId="24493F25" w14:textId="77777777" w:rsidR="00D6129B" w:rsidRPr="007F6CB5" w:rsidRDefault="00D6129B" w:rsidP="00E425F7">
            <w:pPr>
              <w:pStyle w:val="ListParagraph"/>
              <w:numPr>
                <w:ilvl w:val="0"/>
                <w:numId w:val="13"/>
              </w:numPr>
              <w:ind w:left="318"/>
            </w:pPr>
            <w:r>
              <w:t xml:space="preserve">Select the reason: </w:t>
            </w:r>
            <w:r>
              <w:rPr>
                <w:b/>
              </w:rPr>
              <w:t xml:space="preserve">Transfer – </w:t>
            </w:r>
            <w:r w:rsidRPr="00E425F7">
              <w:rPr>
                <w:b/>
              </w:rPr>
              <w:t>Reassignment</w:t>
            </w:r>
          </w:p>
        </w:tc>
      </w:tr>
      <w:tr w:rsidR="00D6129B" w14:paraId="4706F8BA" w14:textId="77777777" w:rsidTr="00A06A79">
        <w:trPr>
          <w:jc w:val="center"/>
        </w:trPr>
        <w:tc>
          <w:tcPr>
            <w:tcW w:w="4405" w:type="dxa"/>
          </w:tcPr>
          <w:p w14:paraId="3885A07C" w14:textId="77777777" w:rsidR="00D6129B" w:rsidRDefault="00D6129B">
            <w:r>
              <w:t>Is the employee being promoted / demoted?</w:t>
            </w:r>
          </w:p>
        </w:tc>
        <w:tc>
          <w:tcPr>
            <w:tcW w:w="624" w:type="dxa"/>
          </w:tcPr>
          <w:p w14:paraId="796A76AE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0457F5EA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4781" w:type="dxa"/>
          </w:tcPr>
          <w:p w14:paraId="3D81B97F" w14:textId="77777777" w:rsidR="00D6129B" w:rsidRDefault="00D6129B" w:rsidP="00023089">
            <w:pPr>
              <w:pStyle w:val="ListParagraph"/>
              <w:numPr>
                <w:ilvl w:val="0"/>
                <w:numId w:val="15"/>
              </w:numPr>
              <w:ind w:left="318" w:hanging="318"/>
            </w:pPr>
            <w:r>
              <w:t xml:space="preserve">Initiate the </w:t>
            </w:r>
            <w:r w:rsidR="00A3341A">
              <w:t xml:space="preserve">appropriate </w:t>
            </w:r>
            <w:r>
              <w:t xml:space="preserve">transfer using the recruitment process via </w:t>
            </w:r>
            <w:proofErr w:type="spellStart"/>
            <w:r w:rsidRPr="00BA0DE2">
              <w:rPr>
                <w:b/>
              </w:rPr>
              <w:t>Job</w:t>
            </w:r>
            <w:r>
              <w:rPr>
                <w:b/>
              </w:rPr>
              <w:t>A</w:t>
            </w:r>
            <w:r w:rsidRPr="00BA0DE2">
              <w:rPr>
                <w:b/>
              </w:rPr>
              <w:t>ps</w:t>
            </w:r>
            <w:proofErr w:type="spellEnd"/>
            <w:r>
              <w:t xml:space="preserve">, </w:t>
            </w:r>
            <w:r w:rsidRPr="00BA0DE2">
              <w:rPr>
                <w:u w:val="single"/>
              </w:rPr>
              <w:t>and</w:t>
            </w:r>
          </w:p>
          <w:p w14:paraId="34B60C69" w14:textId="77777777" w:rsidR="00D6129B" w:rsidRDefault="00D6129B" w:rsidP="00A3341A">
            <w:pPr>
              <w:pStyle w:val="ListParagraph"/>
              <w:numPr>
                <w:ilvl w:val="0"/>
                <w:numId w:val="15"/>
              </w:numPr>
              <w:ind w:left="318" w:hanging="318"/>
            </w:pPr>
            <w:r>
              <w:t xml:space="preserve">Finalize the </w:t>
            </w:r>
            <w:r w:rsidR="00A3341A">
              <w:t>promotion/demotion</w:t>
            </w:r>
            <w:r>
              <w:t xml:space="preserve"> using the </w:t>
            </w:r>
            <w:r w:rsidRPr="00BA0DE2">
              <w:rPr>
                <w:b/>
              </w:rPr>
              <w:t>Change Job Process in Workday</w:t>
            </w:r>
            <w:r>
              <w:t>.</w:t>
            </w:r>
          </w:p>
        </w:tc>
      </w:tr>
      <w:tr w:rsidR="00D6129B" w14:paraId="7EE7B1D9" w14:textId="77777777" w:rsidTr="00A06A79">
        <w:trPr>
          <w:jc w:val="center"/>
        </w:trPr>
        <w:tc>
          <w:tcPr>
            <w:tcW w:w="4405" w:type="dxa"/>
          </w:tcPr>
          <w:p w14:paraId="7180D694" w14:textId="77777777" w:rsidR="00D6129B" w:rsidRPr="007F6CB5" w:rsidRDefault="00D6129B">
            <w:r>
              <w:t>Swapping/Flip Flopping</w:t>
            </w:r>
          </w:p>
        </w:tc>
        <w:tc>
          <w:tcPr>
            <w:tcW w:w="624" w:type="dxa"/>
          </w:tcPr>
          <w:p w14:paraId="76B4D1E4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11E507D9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4781" w:type="dxa"/>
          </w:tcPr>
          <w:p w14:paraId="1A6AD897" w14:textId="77777777" w:rsidR="00D6129B" w:rsidRDefault="00A3341A" w:rsidP="00A3341A">
            <w:pPr>
              <w:pStyle w:val="ListParagraph"/>
              <w:numPr>
                <w:ilvl w:val="0"/>
                <w:numId w:val="19"/>
              </w:numPr>
              <w:ind w:left="353"/>
            </w:pPr>
            <w:r>
              <w:t>Initiate the appropriate position changes for the vacant position</w:t>
            </w:r>
          </w:p>
          <w:p w14:paraId="1003DAA5" w14:textId="77777777" w:rsidR="00A3341A" w:rsidRPr="007F6CB5" w:rsidRDefault="00A3341A" w:rsidP="00A3341A">
            <w:pPr>
              <w:pStyle w:val="ListParagraph"/>
              <w:numPr>
                <w:ilvl w:val="0"/>
                <w:numId w:val="19"/>
              </w:numPr>
              <w:ind w:left="353"/>
            </w:pPr>
            <w:r>
              <w:t xml:space="preserve">Complete the employee transfer, promotion, etc., in </w:t>
            </w:r>
            <w:proofErr w:type="spellStart"/>
            <w:r w:rsidRPr="00A3341A">
              <w:rPr>
                <w:b/>
              </w:rPr>
              <w:t>JobAps</w:t>
            </w:r>
            <w:proofErr w:type="spellEnd"/>
            <w:r>
              <w:t xml:space="preserve"> and/or </w:t>
            </w:r>
            <w:r w:rsidRPr="00A3341A">
              <w:rPr>
                <w:b/>
              </w:rPr>
              <w:t>Workday</w:t>
            </w:r>
            <w:r>
              <w:t xml:space="preserve"> as required</w:t>
            </w:r>
          </w:p>
        </w:tc>
      </w:tr>
      <w:tr w:rsidR="00E47ED8" w14:paraId="5E094D49" w14:textId="77777777" w:rsidTr="00A06A79">
        <w:trPr>
          <w:jc w:val="center"/>
        </w:trPr>
        <w:tc>
          <w:tcPr>
            <w:tcW w:w="4405" w:type="dxa"/>
          </w:tcPr>
          <w:p w14:paraId="3FEB367A" w14:textId="4AEBF705" w:rsidR="00E47ED8" w:rsidRPr="00D54621" w:rsidRDefault="00E23F33" w:rsidP="00D54621">
            <w:r w:rsidRPr="00D54621">
              <w:t xml:space="preserve">Does the PIN </w:t>
            </w:r>
            <w:r w:rsidR="00D54621" w:rsidRPr="00D54621">
              <w:t xml:space="preserve">that you just moved, have </w:t>
            </w:r>
            <w:r w:rsidRPr="00D54621">
              <w:t xml:space="preserve">the new Manager have the required attributes (Bargaining Status, Manager Level, </w:t>
            </w:r>
            <w:proofErr w:type="spellStart"/>
            <w:r w:rsidRPr="00D54621">
              <w:t>etc</w:t>
            </w:r>
            <w:proofErr w:type="spellEnd"/>
            <w:r w:rsidRPr="00D54621">
              <w:t>)?</w:t>
            </w:r>
          </w:p>
        </w:tc>
        <w:tc>
          <w:tcPr>
            <w:tcW w:w="624" w:type="dxa"/>
          </w:tcPr>
          <w:p w14:paraId="3D95B79E" w14:textId="77777777" w:rsidR="00E47ED8" w:rsidRPr="00D54621" w:rsidRDefault="00E47ED8" w:rsidP="00023089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33B20550" w14:textId="53DB6476" w:rsidR="00E47ED8" w:rsidRPr="00D54621" w:rsidRDefault="00E23F33" w:rsidP="00023089">
            <w:pPr>
              <w:jc w:val="center"/>
              <w:rPr>
                <w:b/>
              </w:rPr>
            </w:pPr>
            <w:r w:rsidRPr="00D54621">
              <w:rPr>
                <w:b/>
              </w:rPr>
              <w:t>X</w:t>
            </w:r>
          </w:p>
        </w:tc>
        <w:tc>
          <w:tcPr>
            <w:tcW w:w="4781" w:type="dxa"/>
          </w:tcPr>
          <w:p w14:paraId="02146CAF" w14:textId="77777777" w:rsidR="00E47ED8" w:rsidRPr="00D54621" w:rsidRDefault="00D54621" w:rsidP="00D54621">
            <w:pPr>
              <w:pStyle w:val="ListParagraph"/>
              <w:numPr>
                <w:ilvl w:val="0"/>
                <w:numId w:val="20"/>
              </w:numPr>
              <w:ind w:left="348"/>
            </w:pPr>
            <w:r w:rsidRPr="00D54621">
              <w:t>To change a location, c</w:t>
            </w:r>
            <w:r w:rsidR="00E23F33" w:rsidRPr="00D54621">
              <w:t xml:space="preserve">omplete the </w:t>
            </w:r>
            <w:r w:rsidR="00E23F33" w:rsidRPr="00D54621">
              <w:rPr>
                <w:b/>
              </w:rPr>
              <w:t>Edit Position Restrictions</w:t>
            </w:r>
            <w:r w:rsidR="00E23F33" w:rsidRPr="00D54621">
              <w:t xml:space="preserve"> </w:t>
            </w:r>
            <w:r w:rsidRPr="00D54621">
              <w:t xml:space="preserve">business </w:t>
            </w:r>
            <w:r w:rsidR="00E23F33" w:rsidRPr="00D54621">
              <w:t>process in Workday</w:t>
            </w:r>
          </w:p>
          <w:p w14:paraId="4F828A87" w14:textId="649A241A" w:rsidR="00D54621" w:rsidRPr="00D54621" w:rsidRDefault="00D54621" w:rsidP="00D54621">
            <w:pPr>
              <w:pStyle w:val="ListParagraph"/>
              <w:numPr>
                <w:ilvl w:val="0"/>
                <w:numId w:val="20"/>
              </w:numPr>
              <w:ind w:left="348"/>
            </w:pPr>
            <w:r w:rsidRPr="00D54621">
              <w:t>To change PIN attributes such as Bargaining Status, Cost Center, Check Distribution Codes, use the Change Organization Assignment task in Workday</w:t>
            </w:r>
          </w:p>
        </w:tc>
      </w:tr>
      <w:tr w:rsidR="00D6129B" w14:paraId="7B0D039E" w14:textId="77777777" w:rsidTr="00A06A79">
        <w:trPr>
          <w:jc w:val="center"/>
        </w:trPr>
        <w:tc>
          <w:tcPr>
            <w:tcW w:w="4405" w:type="dxa"/>
          </w:tcPr>
          <w:p w14:paraId="199EBDBB" w14:textId="77777777" w:rsidR="00D6129B" w:rsidRDefault="00D6129B" w:rsidP="0025797F">
            <w:r w:rsidRPr="0025797F">
              <w:lastRenderedPageBreak/>
              <w:t>Is the curre</w:t>
            </w:r>
            <w:r>
              <w:t>nt sup org structure incorrect?</w:t>
            </w:r>
            <w:r w:rsidR="00A3341A">
              <w:t xml:space="preserve"> E.g., employee reporting to the wrong position.</w:t>
            </w:r>
          </w:p>
        </w:tc>
        <w:tc>
          <w:tcPr>
            <w:tcW w:w="624" w:type="dxa"/>
          </w:tcPr>
          <w:p w14:paraId="79E177FC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810" w:type="dxa"/>
          </w:tcPr>
          <w:p w14:paraId="59C50292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4781" w:type="dxa"/>
          </w:tcPr>
          <w:p w14:paraId="760076F9" w14:textId="2FCF8DB9" w:rsidR="00D6129B" w:rsidRDefault="00D6129B" w:rsidP="007F6CB5">
            <w:pPr>
              <w:pStyle w:val="ListParagraph"/>
              <w:numPr>
                <w:ilvl w:val="0"/>
                <w:numId w:val="4"/>
              </w:numPr>
              <w:ind w:left="228" w:hanging="180"/>
            </w:pPr>
            <w:r>
              <w:t xml:space="preserve">Complete the organization details on the </w:t>
            </w:r>
            <w:r w:rsidR="008D09E8" w:rsidRPr="008D09E8">
              <w:rPr>
                <w:b/>
              </w:rPr>
              <w:t>Sup Org Changes Request Form</w:t>
            </w:r>
          </w:p>
          <w:p w14:paraId="0AE129CB" w14:textId="77777777" w:rsidR="00D6129B" w:rsidRDefault="00D6129B" w:rsidP="007F6CB5">
            <w:pPr>
              <w:pStyle w:val="ListParagraph"/>
              <w:numPr>
                <w:ilvl w:val="0"/>
                <w:numId w:val="4"/>
              </w:numPr>
              <w:ind w:left="228" w:hanging="180"/>
            </w:pPr>
            <w:r>
              <w:t>Submit ticket to Shared Services</w:t>
            </w:r>
          </w:p>
        </w:tc>
      </w:tr>
      <w:tr w:rsidR="00D6129B" w14:paraId="15C24F43" w14:textId="77777777" w:rsidTr="00A06A79">
        <w:trPr>
          <w:jc w:val="center"/>
        </w:trPr>
        <w:tc>
          <w:tcPr>
            <w:tcW w:w="4405" w:type="dxa"/>
          </w:tcPr>
          <w:p w14:paraId="3D50D16A" w14:textId="77777777" w:rsidR="00D6129B" w:rsidRDefault="00D6129B">
            <w:r>
              <w:t>Is the Agency/unit/division reorganizing?</w:t>
            </w:r>
            <w:r w:rsidR="00A3341A">
              <w:t xml:space="preserve"> Has the reorg been approved by DBM or OBA?</w:t>
            </w:r>
          </w:p>
        </w:tc>
        <w:tc>
          <w:tcPr>
            <w:tcW w:w="624" w:type="dxa"/>
          </w:tcPr>
          <w:p w14:paraId="607EA3A7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810" w:type="dxa"/>
          </w:tcPr>
          <w:p w14:paraId="755916D4" w14:textId="77777777" w:rsidR="00D6129B" w:rsidRPr="00023089" w:rsidRDefault="00D6129B" w:rsidP="00A06A79">
            <w:pPr>
              <w:ind w:left="360"/>
              <w:rPr>
                <w:b/>
              </w:rPr>
            </w:pPr>
          </w:p>
        </w:tc>
        <w:tc>
          <w:tcPr>
            <w:tcW w:w="4781" w:type="dxa"/>
          </w:tcPr>
          <w:p w14:paraId="75CDC90F" w14:textId="427FE460" w:rsidR="00D6129B" w:rsidRDefault="00D6129B" w:rsidP="007F6CB5">
            <w:pPr>
              <w:pStyle w:val="ListParagraph"/>
              <w:numPr>
                <w:ilvl w:val="0"/>
                <w:numId w:val="5"/>
              </w:numPr>
              <w:ind w:left="228" w:hanging="180"/>
            </w:pPr>
            <w:r>
              <w:t xml:space="preserve">Complete the organization details on the </w:t>
            </w:r>
            <w:r w:rsidR="008D09E8" w:rsidRPr="008D09E8">
              <w:rPr>
                <w:b/>
              </w:rPr>
              <w:t>Sup Org Changes Request Form</w:t>
            </w:r>
          </w:p>
          <w:p w14:paraId="72A74300" w14:textId="77777777" w:rsidR="00D6129B" w:rsidRDefault="00D6129B" w:rsidP="007F6CB5">
            <w:pPr>
              <w:pStyle w:val="ListParagraph"/>
              <w:numPr>
                <w:ilvl w:val="0"/>
                <w:numId w:val="5"/>
              </w:numPr>
              <w:ind w:left="228" w:hanging="180"/>
            </w:pPr>
            <w:r>
              <w:t>Submit ticket to Shared Services</w:t>
            </w:r>
          </w:p>
        </w:tc>
      </w:tr>
      <w:tr w:rsidR="00D6129B" w14:paraId="42803E99" w14:textId="77777777" w:rsidTr="00A06A79">
        <w:trPr>
          <w:jc w:val="center"/>
        </w:trPr>
        <w:tc>
          <w:tcPr>
            <w:tcW w:w="4405" w:type="dxa"/>
          </w:tcPr>
          <w:p w14:paraId="5A678558" w14:textId="77777777" w:rsidR="00D6129B" w:rsidRDefault="00D6129B" w:rsidP="007F6CB5">
            <w:r>
              <w:t>Is there a new in</w:t>
            </w:r>
            <w:r w:rsidR="00A3341A">
              <w:t>itiative or a brand new program that requires the movement of positions?</w:t>
            </w:r>
          </w:p>
        </w:tc>
        <w:tc>
          <w:tcPr>
            <w:tcW w:w="624" w:type="dxa"/>
          </w:tcPr>
          <w:p w14:paraId="50737029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810" w:type="dxa"/>
          </w:tcPr>
          <w:p w14:paraId="77A2C403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4781" w:type="dxa"/>
          </w:tcPr>
          <w:p w14:paraId="3A468F3E" w14:textId="3C17D523" w:rsidR="00D6129B" w:rsidRPr="008D09E8" w:rsidRDefault="00D6129B" w:rsidP="007F6CB5">
            <w:pPr>
              <w:pStyle w:val="ListParagraph"/>
              <w:numPr>
                <w:ilvl w:val="0"/>
                <w:numId w:val="7"/>
              </w:numPr>
              <w:ind w:left="228" w:hanging="180"/>
              <w:rPr>
                <w:b/>
              </w:rPr>
            </w:pPr>
            <w:r>
              <w:t xml:space="preserve">Complete the organization details on the </w:t>
            </w:r>
            <w:r w:rsidR="008D09E8" w:rsidRPr="008D09E8">
              <w:rPr>
                <w:b/>
              </w:rPr>
              <w:t>Sup Org Changes Request Form</w:t>
            </w:r>
          </w:p>
          <w:p w14:paraId="3FF20395" w14:textId="77777777" w:rsidR="00D6129B" w:rsidRDefault="00D6129B" w:rsidP="007F6CB5">
            <w:pPr>
              <w:pStyle w:val="ListParagraph"/>
              <w:numPr>
                <w:ilvl w:val="0"/>
                <w:numId w:val="7"/>
              </w:numPr>
              <w:ind w:left="228" w:hanging="180"/>
            </w:pPr>
            <w:r>
              <w:t>Submit ticket to Shared Services</w:t>
            </w:r>
          </w:p>
        </w:tc>
      </w:tr>
      <w:tr w:rsidR="00D6129B" w14:paraId="679DE139" w14:textId="77777777" w:rsidTr="00A06A79">
        <w:trPr>
          <w:jc w:val="center"/>
        </w:trPr>
        <w:tc>
          <w:tcPr>
            <w:tcW w:w="4405" w:type="dxa"/>
          </w:tcPr>
          <w:p w14:paraId="4CEE5AC2" w14:textId="415835D3" w:rsidR="00D6129B" w:rsidRDefault="00D6129B" w:rsidP="007F6CB5">
            <w:r>
              <w:t>Are there one or more supervisory PINs (positions)</w:t>
            </w:r>
            <w:r w:rsidR="00D54621">
              <w:t xml:space="preserve"> being moved</w:t>
            </w:r>
            <w:r>
              <w:t>?</w:t>
            </w:r>
          </w:p>
        </w:tc>
        <w:tc>
          <w:tcPr>
            <w:tcW w:w="624" w:type="dxa"/>
          </w:tcPr>
          <w:p w14:paraId="6F1CA2E2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810" w:type="dxa"/>
          </w:tcPr>
          <w:p w14:paraId="38A1B336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4781" w:type="dxa"/>
          </w:tcPr>
          <w:p w14:paraId="47BC7537" w14:textId="77777777" w:rsidR="008D09E8" w:rsidRPr="008D09E8" w:rsidRDefault="00D6129B" w:rsidP="007F6CB5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 xml:space="preserve">Complete the organization details on the </w:t>
            </w:r>
            <w:r w:rsidR="008D09E8" w:rsidRPr="008D09E8">
              <w:rPr>
                <w:b/>
              </w:rPr>
              <w:t xml:space="preserve">Sup Org Changes Request Form </w:t>
            </w:r>
          </w:p>
          <w:p w14:paraId="6F60976B" w14:textId="23E9A58F" w:rsidR="00D6129B" w:rsidRDefault="00D6129B" w:rsidP="007F6CB5">
            <w:pPr>
              <w:pStyle w:val="ListParagraph"/>
              <w:numPr>
                <w:ilvl w:val="0"/>
                <w:numId w:val="9"/>
              </w:numPr>
            </w:pPr>
            <w:r>
              <w:t>Submit ticket to Shared Services</w:t>
            </w:r>
          </w:p>
        </w:tc>
      </w:tr>
      <w:tr w:rsidR="00D6129B" w14:paraId="2704E508" w14:textId="77777777" w:rsidTr="00A06A79">
        <w:trPr>
          <w:jc w:val="center"/>
        </w:trPr>
        <w:tc>
          <w:tcPr>
            <w:tcW w:w="4405" w:type="dxa"/>
          </w:tcPr>
          <w:p w14:paraId="2ED64391" w14:textId="3ACA87CF" w:rsidR="00D6129B" w:rsidRDefault="00D6129B">
            <w:r>
              <w:t>Is the Agency/unit/division trading PINs with another Agency/unit/division?</w:t>
            </w:r>
            <w:r w:rsidR="00DD79E3">
              <w:t xml:space="preserve"> Has this been approved through the Budget process?</w:t>
            </w:r>
          </w:p>
        </w:tc>
        <w:tc>
          <w:tcPr>
            <w:tcW w:w="624" w:type="dxa"/>
          </w:tcPr>
          <w:p w14:paraId="6CEACED1" w14:textId="77777777" w:rsidR="00D6129B" w:rsidRPr="00023089" w:rsidRDefault="00D6129B" w:rsidP="00023089">
            <w:pPr>
              <w:jc w:val="center"/>
              <w:rPr>
                <w:b/>
              </w:rPr>
            </w:pPr>
            <w:r w:rsidRPr="00023089">
              <w:rPr>
                <w:b/>
              </w:rPr>
              <w:t>X</w:t>
            </w:r>
          </w:p>
        </w:tc>
        <w:tc>
          <w:tcPr>
            <w:tcW w:w="810" w:type="dxa"/>
          </w:tcPr>
          <w:p w14:paraId="070D0A29" w14:textId="77777777" w:rsidR="00D6129B" w:rsidRPr="00023089" w:rsidRDefault="00D6129B" w:rsidP="00023089">
            <w:pPr>
              <w:jc w:val="center"/>
              <w:rPr>
                <w:b/>
              </w:rPr>
            </w:pPr>
          </w:p>
        </w:tc>
        <w:tc>
          <w:tcPr>
            <w:tcW w:w="4781" w:type="dxa"/>
          </w:tcPr>
          <w:p w14:paraId="1A4B7F78" w14:textId="5780E52B" w:rsidR="00D6129B" w:rsidRDefault="00D6129B" w:rsidP="007F6CB5">
            <w:pPr>
              <w:pStyle w:val="ListParagraph"/>
              <w:numPr>
                <w:ilvl w:val="0"/>
                <w:numId w:val="10"/>
              </w:numPr>
            </w:pPr>
            <w:r>
              <w:t xml:space="preserve">Complete the organization details on the </w:t>
            </w:r>
            <w:r w:rsidR="008D09E8" w:rsidRPr="008D09E8">
              <w:rPr>
                <w:b/>
              </w:rPr>
              <w:t>Sup Org Changes Request Form</w:t>
            </w:r>
          </w:p>
          <w:p w14:paraId="5D65D763" w14:textId="77777777" w:rsidR="00D6129B" w:rsidRDefault="00D6129B" w:rsidP="007F6CB5">
            <w:pPr>
              <w:pStyle w:val="ListParagraph"/>
              <w:numPr>
                <w:ilvl w:val="0"/>
                <w:numId w:val="10"/>
              </w:numPr>
            </w:pPr>
            <w:r>
              <w:t>Submit ticket to Shared Services</w:t>
            </w:r>
          </w:p>
        </w:tc>
      </w:tr>
    </w:tbl>
    <w:p w14:paraId="01D3253F" w14:textId="603D5A7E" w:rsidR="004E495A" w:rsidRDefault="004E495A"/>
    <w:p w14:paraId="36F158B3" w14:textId="77777777" w:rsidR="004E495A" w:rsidRPr="004E495A" w:rsidRDefault="004E495A" w:rsidP="004E495A"/>
    <w:p w14:paraId="5670207E" w14:textId="77777777" w:rsidR="004E495A" w:rsidRPr="004E495A" w:rsidRDefault="004E495A" w:rsidP="004E495A"/>
    <w:p w14:paraId="3013B359" w14:textId="77777777" w:rsidR="004E495A" w:rsidRPr="004E495A" w:rsidRDefault="004E495A" w:rsidP="004E495A"/>
    <w:p w14:paraId="2C5B7B6B" w14:textId="77777777" w:rsidR="004E495A" w:rsidRPr="004E495A" w:rsidRDefault="004E495A" w:rsidP="004E495A"/>
    <w:p w14:paraId="603F4B83" w14:textId="77777777" w:rsidR="004E495A" w:rsidRPr="004E495A" w:rsidRDefault="004E495A" w:rsidP="004E495A"/>
    <w:p w14:paraId="0C89F99D" w14:textId="77777777" w:rsidR="004E495A" w:rsidRPr="004E495A" w:rsidRDefault="004E495A" w:rsidP="004E495A"/>
    <w:p w14:paraId="5664EB5C" w14:textId="77777777" w:rsidR="004E495A" w:rsidRPr="004E495A" w:rsidRDefault="004E495A" w:rsidP="004E495A"/>
    <w:p w14:paraId="17662B56" w14:textId="77777777" w:rsidR="004E495A" w:rsidRPr="004E495A" w:rsidRDefault="004E495A" w:rsidP="004E495A"/>
    <w:p w14:paraId="24C801D3" w14:textId="77777777" w:rsidR="004E495A" w:rsidRPr="004E495A" w:rsidRDefault="004E495A" w:rsidP="004E495A"/>
    <w:p w14:paraId="59118028" w14:textId="77777777" w:rsidR="004E495A" w:rsidRPr="004E495A" w:rsidRDefault="004E495A" w:rsidP="004E495A"/>
    <w:p w14:paraId="18F5F287" w14:textId="77777777" w:rsidR="004E495A" w:rsidRPr="004E495A" w:rsidRDefault="004E495A" w:rsidP="004E495A"/>
    <w:p w14:paraId="17FBCC47" w14:textId="77777777" w:rsidR="004E495A" w:rsidRPr="004E495A" w:rsidRDefault="004E495A" w:rsidP="004E495A"/>
    <w:p w14:paraId="2CC5806C" w14:textId="31D88D58" w:rsidR="004E495A" w:rsidRDefault="004E495A" w:rsidP="004E495A"/>
    <w:p w14:paraId="5BB342BB" w14:textId="21A0C88A" w:rsidR="004E495A" w:rsidRDefault="004E495A" w:rsidP="004E495A">
      <w:pPr>
        <w:tabs>
          <w:tab w:val="left" w:pos="1407"/>
        </w:tabs>
      </w:pPr>
    </w:p>
    <w:p w14:paraId="303A1479" w14:textId="3F304498" w:rsidR="0025797F" w:rsidRPr="004E495A" w:rsidRDefault="004E495A" w:rsidP="004E495A">
      <w:pPr>
        <w:tabs>
          <w:tab w:val="left" w:pos="1407"/>
        </w:tabs>
      </w:pPr>
      <w:r>
        <w:tab/>
      </w:r>
    </w:p>
    <w:sectPr w:rsidR="0025797F" w:rsidRPr="004E495A" w:rsidSect="00AB1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022D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8D837" w14:textId="77777777" w:rsidR="005852BA" w:rsidRDefault="005852BA" w:rsidP="00C733C4">
      <w:pPr>
        <w:spacing w:after="0" w:line="240" w:lineRule="auto"/>
      </w:pPr>
      <w:r>
        <w:separator/>
      </w:r>
    </w:p>
  </w:endnote>
  <w:endnote w:type="continuationSeparator" w:id="0">
    <w:p w14:paraId="7074D766" w14:textId="77777777" w:rsidR="005852BA" w:rsidRDefault="005852BA" w:rsidP="00C7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9CC37" w14:textId="77777777" w:rsidR="005264E4" w:rsidRDefault="005264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0A776" w14:textId="08617BD6" w:rsidR="00AB1C11" w:rsidRPr="00106980" w:rsidRDefault="00106980" w:rsidP="00106980">
    <w:pPr>
      <w:pStyle w:val="Footer"/>
    </w:pPr>
    <w:r>
      <w:t xml:space="preserve">Revised as of </w:t>
    </w:r>
    <w:r w:rsidR="004E495A">
      <w:t>11</w:t>
    </w:r>
    <w:r>
      <w:t>/</w:t>
    </w:r>
    <w:r w:rsidR="004E495A">
      <w:t>02</w:t>
    </w:r>
    <w:r>
      <w:t>/15</w:t>
    </w:r>
    <w:r w:rsidR="00BD2905">
      <w:t>_v1.0</w:t>
    </w:r>
    <w:r>
      <w:tab/>
    </w:r>
    <w:r>
      <w:tab/>
      <w:t xml:space="preserve">Page </w:t>
    </w:r>
    <w:sdt>
      <w:sdtPr>
        <w:id w:val="-680410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927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5264E4">
      <w:rPr>
        <w:noProof/>
      </w:rPr>
      <w:t xml:space="preserve"> of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BDC62" w14:textId="77777777" w:rsidR="005264E4" w:rsidRDefault="00526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69F7C" w14:textId="77777777" w:rsidR="005852BA" w:rsidRDefault="005852BA" w:rsidP="00C733C4">
      <w:pPr>
        <w:spacing w:after="0" w:line="240" w:lineRule="auto"/>
      </w:pPr>
      <w:r>
        <w:separator/>
      </w:r>
    </w:p>
  </w:footnote>
  <w:footnote w:type="continuationSeparator" w:id="0">
    <w:p w14:paraId="72513991" w14:textId="77777777" w:rsidR="005852BA" w:rsidRDefault="005852BA" w:rsidP="00C7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D8CB3" w14:textId="77777777" w:rsidR="005264E4" w:rsidRDefault="005264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88DED" w14:textId="77777777" w:rsidR="005264E4" w:rsidRDefault="005264E4" w:rsidP="00AB1C11">
    <w:pPr>
      <w:spacing w:after="0"/>
      <w:jc w:val="right"/>
      <w:rPr>
        <w:b/>
      </w:rPr>
    </w:pPr>
  </w:p>
  <w:p w14:paraId="77101368" w14:textId="77777777" w:rsidR="00AB1C11" w:rsidRDefault="00AB1C11" w:rsidP="00AB1C11">
    <w:pPr>
      <w:spacing w:after="0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0586A" wp14:editId="39A1D296">
          <wp:simplePos x="0" y="0"/>
          <wp:positionH relativeFrom="column">
            <wp:posOffset>-6350</wp:posOffset>
          </wp:positionH>
          <wp:positionV relativeFrom="paragraph">
            <wp:posOffset>-66463</wp:posOffset>
          </wp:positionV>
          <wp:extent cx="972185" cy="669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1A7D">
      <w:rPr>
        <w:b/>
      </w:rPr>
      <w:t>Supervisory Organization Structure</w:t>
    </w:r>
    <w:r>
      <w:rPr>
        <w:b/>
      </w:rPr>
      <w:t xml:space="preserve"> – </w:t>
    </w:r>
  </w:p>
  <w:p w14:paraId="3EC57292" w14:textId="56F7D2C9" w:rsidR="00AB1C11" w:rsidRDefault="00BD044A" w:rsidP="00AB1C11">
    <w:pPr>
      <w:spacing w:after="0"/>
      <w:jc w:val="right"/>
      <w:rPr>
        <w:b/>
      </w:rPr>
    </w:pPr>
    <w:r>
      <w:rPr>
        <w:b/>
      </w:rPr>
      <w:t>Decision Tree</w:t>
    </w:r>
  </w:p>
  <w:p w14:paraId="37F23BEF" w14:textId="77777777" w:rsidR="00C733C4" w:rsidRDefault="00C733C4">
    <w:pPr>
      <w:pStyle w:val="Header"/>
    </w:pPr>
  </w:p>
  <w:p w14:paraId="5DE25D76" w14:textId="77777777" w:rsidR="005264E4" w:rsidRDefault="005264E4">
    <w:pPr>
      <w:pStyle w:val="Header"/>
    </w:pPr>
  </w:p>
  <w:p w14:paraId="190970E0" w14:textId="77777777" w:rsidR="005264E4" w:rsidRDefault="005264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E50A7" w14:textId="77777777" w:rsidR="005264E4" w:rsidRDefault="005264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D46"/>
    <w:multiLevelType w:val="hybridMultilevel"/>
    <w:tmpl w:val="16F03F5A"/>
    <w:lvl w:ilvl="0" w:tplc="129094E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>
    <w:nsid w:val="06407890"/>
    <w:multiLevelType w:val="hybridMultilevel"/>
    <w:tmpl w:val="DA1ABEB4"/>
    <w:lvl w:ilvl="0" w:tplc="B66A8E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4BC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96C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A3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059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968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42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B64A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AC5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32091"/>
    <w:multiLevelType w:val="hybridMultilevel"/>
    <w:tmpl w:val="2C926CEA"/>
    <w:lvl w:ilvl="0" w:tplc="646CE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46009"/>
    <w:multiLevelType w:val="hybridMultilevel"/>
    <w:tmpl w:val="579C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A36ED"/>
    <w:multiLevelType w:val="hybridMultilevel"/>
    <w:tmpl w:val="C494EF2E"/>
    <w:lvl w:ilvl="0" w:tplc="646CE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E111A"/>
    <w:multiLevelType w:val="hybridMultilevel"/>
    <w:tmpl w:val="66BE141C"/>
    <w:lvl w:ilvl="0" w:tplc="6358A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33E12"/>
    <w:multiLevelType w:val="hybridMultilevel"/>
    <w:tmpl w:val="F4C2533A"/>
    <w:lvl w:ilvl="0" w:tplc="12909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44FB9"/>
    <w:multiLevelType w:val="hybridMultilevel"/>
    <w:tmpl w:val="521C96E8"/>
    <w:lvl w:ilvl="0" w:tplc="BE625E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5C15D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8633E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FE43D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1C150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AFC07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26F9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598280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21A91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C242F4"/>
    <w:multiLevelType w:val="hybridMultilevel"/>
    <w:tmpl w:val="7DD49F0A"/>
    <w:lvl w:ilvl="0" w:tplc="646CE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90522"/>
    <w:multiLevelType w:val="hybridMultilevel"/>
    <w:tmpl w:val="7772D034"/>
    <w:lvl w:ilvl="0" w:tplc="A21C901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B5B31"/>
    <w:multiLevelType w:val="hybridMultilevel"/>
    <w:tmpl w:val="5C88585C"/>
    <w:lvl w:ilvl="0" w:tplc="646CE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C4375"/>
    <w:multiLevelType w:val="hybridMultilevel"/>
    <w:tmpl w:val="2314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81C59"/>
    <w:multiLevelType w:val="hybridMultilevel"/>
    <w:tmpl w:val="9670CF0E"/>
    <w:lvl w:ilvl="0" w:tplc="6882B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C25"/>
    <w:multiLevelType w:val="hybridMultilevel"/>
    <w:tmpl w:val="B59CBD5C"/>
    <w:lvl w:ilvl="0" w:tplc="A21C901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951D6"/>
    <w:multiLevelType w:val="hybridMultilevel"/>
    <w:tmpl w:val="F4C2533A"/>
    <w:lvl w:ilvl="0" w:tplc="12909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F74E0"/>
    <w:multiLevelType w:val="hybridMultilevel"/>
    <w:tmpl w:val="F606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C2B62"/>
    <w:multiLevelType w:val="hybridMultilevel"/>
    <w:tmpl w:val="39527E9E"/>
    <w:lvl w:ilvl="0" w:tplc="6882B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D7D1F"/>
    <w:multiLevelType w:val="hybridMultilevel"/>
    <w:tmpl w:val="DB5A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E60E3"/>
    <w:multiLevelType w:val="hybridMultilevel"/>
    <w:tmpl w:val="579C7F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76903CF4"/>
    <w:multiLevelType w:val="hybridMultilevel"/>
    <w:tmpl w:val="58C288D2"/>
    <w:lvl w:ilvl="0" w:tplc="44F6F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6"/>
  </w:num>
  <w:num w:numId="8">
    <w:abstractNumId w:val="14"/>
  </w:num>
  <w:num w:numId="9">
    <w:abstractNumId w:val="0"/>
  </w:num>
  <w:num w:numId="10">
    <w:abstractNumId w:val="9"/>
  </w:num>
  <w:num w:numId="11">
    <w:abstractNumId w:val="13"/>
  </w:num>
  <w:num w:numId="12">
    <w:abstractNumId w:val="17"/>
  </w:num>
  <w:num w:numId="13">
    <w:abstractNumId w:val="16"/>
  </w:num>
  <w:num w:numId="14">
    <w:abstractNumId w:val="12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9"/>
  </w:num>
  <w:num w:numId="2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is Tumos">
    <w15:presenceInfo w15:providerId="Windows Live" w15:userId="5b71a4ad6a515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7F"/>
    <w:rsid w:val="00023089"/>
    <w:rsid w:val="00027B82"/>
    <w:rsid w:val="00031A7D"/>
    <w:rsid w:val="00106980"/>
    <w:rsid w:val="0020733B"/>
    <w:rsid w:val="00251B03"/>
    <w:rsid w:val="0025797F"/>
    <w:rsid w:val="002F4B5C"/>
    <w:rsid w:val="00363106"/>
    <w:rsid w:val="003648B7"/>
    <w:rsid w:val="003D3927"/>
    <w:rsid w:val="00453DB4"/>
    <w:rsid w:val="004C15B9"/>
    <w:rsid w:val="004E495A"/>
    <w:rsid w:val="005264E4"/>
    <w:rsid w:val="005852BA"/>
    <w:rsid w:val="005D17DB"/>
    <w:rsid w:val="006C3786"/>
    <w:rsid w:val="006E00E6"/>
    <w:rsid w:val="007321C6"/>
    <w:rsid w:val="007C05AF"/>
    <w:rsid w:val="007F6CB5"/>
    <w:rsid w:val="0085602E"/>
    <w:rsid w:val="008D09E8"/>
    <w:rsid w:val="008F0C98"/>
    <w:rsid w:val="009922FD"/>
    <w:rsid w:val="009F6DF3"/>
    <w:rsid w:val="00A06A79"/>
    <w:rsid w:val="00A3341A"/>
    <w:rsid w:val="00AA173F"/>
    <w:rsid w:val="00AB1C11"/>
    <w:rsid w:val="00AB6D07"/>
    <w:rsid w:val="00AE75D4"/>
    <w:rsid w:val="00B34733"/>
    <w:rsid w:val="00B649F0"/>
    <w:rsid w:val="00BA0DE2"/>
    <w:rsid w:val="00BD044A"/>
    <w:rsid w:val="00BD2905"/>
    <w:rsid w:val="00C733C4"/>
    <w:rsid w:val="00D53CFD"/>
    <w:rsid w:val="00D54621"/>
    <w:rsid w:val="00D606DD"/>
    <w:rsid w:val="00D6129B"/>
    <w:rsid w:val="00DD79E3"/>
    <w:rsid w:val="00E23F33"/>
    <w:rsid w:val="00E425F7"/>
    <w:rsid w:val="00E47ED8"/>
    <w:rsid w:val="00F234AA"/>
    <w:rsid w:val="00F934CA"/>
    <w:rsid w:val="00FA7C3E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75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3C4"/>
  </w:style>
  <w:style w:type="paragraph" w:styleId="Footer">
    <w:name w:val="footer"/>
    <w:basedOn w:val="Normal"/>
    <w:link w:val="FooterChar"/>
    <w:uiPriority w:val="99"/>
    <w:unhideWhenUsed/>
    <w:rsid w:val="00C7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3C4"/>
  </w:style>
  <w:style w:type="character" w:styleId="PlaceholderText">
    <w:name w:val="Placeholder Text"/>
    <w:basedOn w:val="DefaultParagraphFont"/>
    <w:uiPriority w:val="99"/>
    <w:semiHidden/>
    <w:rsid w:val="00AB1C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3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4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3C4"/>
  </w:style>
  <w:style w:type="paragraph" w:styleId="Footer">
    <w:name w:val="footer"/>
    <w:basedOn w:val="Normal"/>
    <w:link w:val="FooterChar"/>
    <w:uiPriority w:val="99"/>
    <w:unhideWhenUsed/>
    <w:rsid w:val="00C7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3C4"/>
  </w:style>
  <w:style w:type="character" w:styleId="PlaceholderText">
    <w:name w:val="Placeholder Text"/>
    <w:basedOn w:val="DefaultParagraphFont"/>
    <w:uiPriority w:val="99"/>
    <w:semiHidden/>
    <w:rsid w:val="00AB1C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3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9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101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05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008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5599e368-841f-4c02-bce4-e961fe77b44a">146</Order0>
    <Category xmlns="5599e368-841f-4c02-bce4-e961fe77b44a">HR</Category>
    <Short_x0020_Name xmlns="5599e368-841f-4c02-bce4-e961fe77b4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CDB88EB99A4B965FBB238F7307A5" ma:contentTypeVersion="9" ma:contentTypeDescription="Create a new document." ma:contentTypeScope="" ma:versionID="eab2e194e57fadb3cccb5237a8d9baaf">
  <xsd:schema xmlns:xsd="http://www.w3.org/2001/XMLSchema" xmlns:xs="http://www.w3.org/2001/XMLSchema" xmlns:p="http://schemas.microsoft.com/office/2006/metadata/properties" xmlns:ns1="http://schemas.microsoft.com/sharepoint/v3" xmlns:ns2="5599e368-841f-4c02-bce4-e961fe77b44a" targetNamespace="http://schemas.microsoft.com/office/2006/metadata/properties" ma:root="true" ma:fieldsID="6d89f5f65a4eb70f82871e1127aeb031" ns1:_="" ns2:_="">
    <xsd:import namespace="http://schemas.microsoft.com/sharepoint/v3"/>
    <xsd:import namespace="5599e368-841f-4c02-bce4-e961fe77b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/>
                <xsd:element ref="ns2:Category"/>
                <xsd:element ref="ns2: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368-841f-4c02-bce4-e961fe77b44a" elementFormDefault="qualified">
    <xsd:import namespace="http://schemas.microsoft.com/office/2006/documentManagement/types"/>
    <xsd:import namespace="http://schemas.microsoft.com/office/infopath/2007/PartnerControls"/>
    <xsd:element name="Order0" ma:index="6" ma:displayName="Order" ma:indexed="true" ma:internalName="Order0" ma:readOnly="false" ma:percentage="FALSE">
      <xsd:simpleType>
        <xsd:restriction base="dms:Number"/>
      </xsd:simpleType>
    </xsd:element>
    <xsd:element name="Category" ma:index="7" ma:displayName="Category" ma:description="Category column to filter newsletters and other documents." ma:internalName="Category" ma:readOnly="false">
      <xsd:simpleType>
        <xsd:restriction base="dms:Text">
          <xsd:maxLength value="255"/>
        </xsd:restriction>
      </xsd:simpleType>
    </xsd:element>
    <xsd:element name="Short_x0020_Name" ma:index="8" nillable="true" ma:displayName="Short Name" ma:internalName="Short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5B34B-C4C7-48C7-803C-5456E0E7F1C0}"/>
</file>

<file path=customXml/itemProps2.xml><?xml version="1.0" encoding="utf-8"?>
<ds:datastoreItem xmlns:ds="http://schemas.openxmlformats.org/officeDocument/2006/customXml" ds:itemID="{6F332736-D262-4B51-AAAA-C169575DB7C8}"/>
</file>

<file path=customXml/itemProps3.xml><?xml version="1.0" encoding="utf-8"?>
<ds:datastoreItem xmlns:ds="http://schemas.openxmlformats.org/officeDocument/2006/customXml" ds:itemID="{4254CF50-D2D9-4AED-9852-05D24504F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Sup_Org_Structure_Decision_Tree_2015-10-28</dc:title>
  <dc:creator>Tumos, Isis</dc:creator>
  <cp:lastModifiedBy>Tumos, Isis</cp:lastModifiedBy>
  <cp:revision>6</cp:revision>
  <cp:lastPrinted>2015-10-28T16:30:00Z</cp:lastPrinted>
  <dcterms:created xsi:type="dcterms:W3CDTF">2015-10-30T12:09:00Z</dcterms:created>
  <dcterms:modified xsi:type="dcterms:W3CDTF">2015-11-03T18:26:00Z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0x010100F71FCDB88EB99A4B965FBB238F7307A5</vt:lpwstr>
  </property>
</Properties>
</file>