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3BE" w:rsidRDefault="00996C19" w:rsidP="007F7643">
      <w:pPr>
        <w:pStyle w:val="Title"/>
      </w:pPr>
      <w:r>
        <w:t>Go-Live Fact Sheet</w:t>
      </w:r>
    </w:p>
    <w:p w:rsidR="007F7643" w:rsidRPr="00A061B2" w:rsidRDefault="00996C19" w:rsidP="00A061B2">
      <w:pPr>
        <w:pStyle w:val="Heading2"/>
      </w:pPr>
      <w:r>
        <w:t>Data</w:t>
      </w:r>
    </w:p>
    <w:p w:rsidR="00996C19" w:rsidRDefault="00996C19" w:rsidP="003C5E42">
      <w:pPr>
        <w:pStyle w:val="Instructions"/>
      </w:pPr>
      <w:r>
        <w:t xml:space="preserve">State/Regular and Temporary Position </w:t>
      </w:r>
      <w:r w:rsidR="00A35FF6">
        <w:t>d</w:t>
      </w:r>
      <w:r>
        <w:t>ata is from MS-310 and SharePoint</w:t>
      </w:r>
      <w:r w:rsidR="007E0132">
        <w:t>.</w:t>
      </w:r>
    </w:p>
    <w:p w:rsidR="00265360" w:rsidRDefault="00265360" w:rsidP="00265360">
      <w:pPr>
        <w:pStyle w:val="Instructions"/>
      </w:pPr>
      <w:r w:rsidRPr="00265360">
        <w:t xml:space="preserve">All PINs </w:t>
      </w:r>
      <w:r>
        <w:t>have</w:t>
      </w:r>
      <w:r w:rsidRPr="00265360">
        <w:t xml:space="preserve"> be</w:t>
      </w:r>
      <w:r>
        <w:t>en</w:t>
      </w:r>
      <w:r w:rsidRPr="00265360">
        <w:t xml:space="preserve"> renumbered</w:t>
      </w:r>
      <w:r>
        <w:t>; m</w:t>
      </w:r>
      <w:r w:rsidRPr="00265360">
        <w:t xml:space="preserve">ost </w:t>
      </w:r>
      <w:r>
        <w:t xml:space="preserve">have </w:t>
      </w:r>
      <w:r w:rsidRPr="00265360">
        <w:t>only</w:t>
      </w:r>
      <w:r>
        <w:t xml:space="preserve"> </w:t>
      </w:r>
      <w:r w:rsidRPr="00265360">
        <w:t>drop</w:t>
      </w:r>
      <w:r>
        <w:t>ped</w:t>
      </w:r>
      <w:r w:rsidRPr="00265360">
        <w:t xml:space="preserve"> the trailing “0” (e.g. “011111 0” </w:t>
      </w:r>
      <w:r>
        <w:t>is now</w:t>
      </w:r>
      <w:r w:rsidRPr="00265360">
        <w:t xml:space="preserve"> “011111”). Any previously split PIN </w:t>
      </w:r>
      <w:r>
        <w:t xml:space="preserve">has had </w:t>
      </w:r>
      <w:r w:rsidRPr="00265360">
        <w:t xml:space="preserve">the second </w:t>
      </w:r>
      <w:r>
        <w:t xml:space="preserve">position </w:t>
      </w:r>
      <w:r w:rsidRPr="00265360">
        <w:t xml:space="preserve">and additional </w:t>
      </w:r>
      <w:r>
        <w:t>positions</w:t>
      </w:r>
      <w:r w:rsidRPr="00265360">
        <w:t xml:space="preserve"> renumbered (e.g. 011111A, 011111B, 011111C, will become 011111, 09####, 09####, etc.). Any previous PIN numbered higher in sequence than 089467 will also be renumbered. This includes any 2##### and 7##### sequence PINS.</w:t>
      </w:r>
    </w:p>
    <w:p w:rsidR="00996C19" w:rsidRDefault="00996C19" w:rsidP="003C5E42">
      <w:pPr>
        <w:pStyle w:val="Instructions"/>
      </w:pPr>
      <w:r>
        <w:t xml:space="preserve">Contractual </w:t>
      </w:r>
      <w:r w:rsidR="00A35FF6">
        <w:t>d</w:t>
      </w:r>
      <w:r>
        <w:t>ata is from CPB and the employing agency</w:t>
      </w:r>
      <w:r w:rsidR="007E0132">
        <w:t>.</w:t>
      </w:r>
    </w:p>
    <w:p w:rsidR="00996C19" w:rsidRDefault="00996C19" w:rsidP="003C5E42">
      <w:pPr>
        <w:pStyle w:val="Instructions"/>
      </w:pPr>
      <w:r>
        <w:t xml:space="preserve">Employee Address </w:t>
      </w:r>
      <w:r w:rsidR="00A35FF6">
        <w:t>d</w:t>
      </w:r>
      <w:r>
        <w:t>ata is from CPB</w:t>
      </w:r>
      <w:r w:rsidR="007E0132">
        <w:t>.</w:t>
      </w:r>
    </w:p>
    <w:p w:rsidR="00996C19" w:rsidRDefault="00996C19" w:rsidP="003C5E42">
      <w:pPr>
        <w:pStyle w:val="Instructions"/>
      </w:pPr>
      <w:r>
        <w:t>Employee home telephone number is from BAS, if available</w:t>
      </w:r>
      <w:r w:rsidR="007E0132">
        <w:t>.</w:t>
      </w:r>
    </w:p>
    <w:p w:rsidR="007F7643" w:rsidRPr="0013712F" w:rsidRDefault="00996C19" w:rsidP="003C5E42">
      <w:pPr>
        <w:pStyle w:val="Instructions"/>
      </w:pPr>
      <w:r>
        <w:t>Active employee history is found on the Employee Profile, under Worker History, second half of the page</w:t>
      </w:r>
      <w:r w:rsidR="007E0132">
        <w:t>.</w:t>
      </w:r>
    </w:p>
    <w:p w:rsidR="00200352" w:rsidRDefault="00A35FF6" w:rsidP="003C5E42">
      <w:pPr>
        <w:pStyle w:val="Instructions"/>
      </w:pPr>
      <w:r>
        <w:t>PEP Data includes only mid and annual ratings fro</w:t>
      </w:r>
      <w:r w:rsidR="005E2259">
        <w:t>m the periods ending on June 30</w:t>
      </w:r>
      <w:bookmarkStart w:id="0" w:name="_GoBack"/>
      <w:bookmarkEnd w:id="0"/>
      <w:r>
        <w:t>, 2014</w:t>
      </w:r>
      <w:r w:rsidR="007E0132">
        <w:t>.</w:t>
      </w:r>
    </w:p>
    <w:p w:rsidR="00A35FF6" w:rsidRDefault="00A35FF6" w:rsidP="003C5E42">
      <w:pPr>
        <w:pStyle w:val="Instructions"/>
      </w:pPr>
      <w:r>
        <w:t>Position Description data (the former MS-22 Form) is from SharePoint, and can be found</w:t>
      </w:r>
      <w:r w:rsidR="00DC0430">
        <w:t xml:space="preserve"> in Workday under the Position Details.  There will be a template for how to change the information and instruction on how to print the form out for signatures.</w:t>
      </w:r>
      <w:r>
        <w:t xml:space="preserve">  </w:t>
      </w:r>
    </w:p>
    <w:p w:rsidR="00A35FF6" w:rsidRDefault="00A35FF6" w:rsidP="003C5E42">
      <w:pPr>
        <w:pStyle w:val="Instructions"/>
      </w:pPr>
      <w:r>
        <w:t xml:space="preserve">The HUB supervisory, position and employee data was initially from the MS-310, SharePoint and Workday Staging environment.  At go-live, the HUB data will be from Workday only and refreshed on a nightly basis. </w:t>
      </w:r>
    </w:p>
    <w:p w:rsidR="00996C19" w:rsidRPr="00A061B2" w:rsidRDefault="006507A4" w:rsidP="00996C19">
      <w:pPr>
        <w:pStyle w:val="Heading2"/>
      </w:pPr>
      <w:r>
        <w:t>Supervisory Org Structures</w:t>
      </w:r>
    </w:p>
    <w:p w:rsidR="00A35FF6" w:rsidRDefault="00A35FF6" w:rsidP="00996C19">
      <w:pPr>
        <w:pStyle w:val="Instructions"/>
      </w:pPr>
      <w:r>
        <w:t>The Supervisory Organization structure is based on the supervisory relationships entered into SharePoint</w:t>
      </w:r>
      <w:r w:rsidR="007E0132">
        <w:t>.</w:t>
      </w:r>
    </w:p>
    <w:p w:rsidR="007C5A2C" w:rsidRDefault="007C5A2C" w:rsidP="00996C19">
      <w:pPr>
        <w:pStyle w:val="Instructions"/>
      </w:pPr>
      <w:r>
        <w:t>Changing a position’s Cost Center (agency funding source) does not change the supervisory relationships or the unit/office assi</w:t>
      </w:r>
      <w:r w:rsidR="007E0132">
        <w:t>gnment/location of the position.</w:t>
      </w:r>
    </w:p>
    <w:p w:rsidR="007C5A2C" w:rsidRDefault="007C5A2C" w:rsidP="00996C19">
      <w:pPr>
        <w:pStyle w:val="Instructions"/>
      </w:pPr>
      <w:r>
        <w:t>Changes to the supervisory org structure must be based on a change in operational staffing needs or legislative or executive direction,</w:t>
      </w:r>
      <w:r w:rsidR="00AB5F10">
        <w:t xml:space="preserve"> and cannot be accomplished through another more appropriate personnel transaction in Workday</w:t>
      </w:r>
      <w:r w:rsidR="007E0132">
        <w:t>.</w:t>
      </w:r>
      <w:r w:rsidR="00AB5F10">
        <w:t xml:space="preserve"> </w:t>
      </w:r>
      <w:r>
        <w:t xml:space="preserve">  </w:t>
      </w:r>
    </w:p>
    <w:p w:rsidR="00AB5F10" w:rsidRDefault="00AB5F10" w:rsidP="00996C19">
      <w:pPr>
        <w:pStyle w:val="Instructions"/>
      </w:pPr>
      <w:r>
        <w:t>Requests for supervisory org structure changes must be submitted to DBM Shared Services on the</w:t>
      </w:r>
      <w:r w:rsidR="00501B78">
        <w:t xml:space="preserve"> </w:t>
      </w:r>
      <w:r w:rsidR="00501B78" w:rsidRPr="00DC0430">
        <w:rPr>
          <w:b/>
          <w:i/>
        </w:rPr>
        <w:t>Move Worker</w:t>
      </w:r>
      <w:r w:rsidR="00501B78">
        <w:t xml:space="preserve"> </w:t>
      </w:r>
      <w:r w:rsidR="00DC0430">
        <w:t>Template</w:t>
      </w:r>
      <w:r>
        <w:t>, and have all other necessary approvals as required</w:t>
      </w:r>
      <w:r w:rsidR="007E0132">
        <w:t>.</w:t>
      </w:r>
      <w:r>
        <w:t xml:space="preserve"> </w:t>
      </w:r>
    </w:p>
    <w:p w:rsidR="00F138E8" w:rsidRDefault="00501B78" w:rsidP="00996C19">
      <w:pPr>
        <w:pStyle w:val="Instructions"/>
      </w:pPr>
      <w:r>
        <w:t xml:space="preserve">DBM’s Office of Budget Analysis process for review and approval of reorganizations has not changed as a result of SPS, please continue this process outside of SPS and </w:t>
      </w:r>
      <w:r w:rsidR="00AA07CD">
        <w:t xml:space="preserve">obtain </w:t>
      </w:r>
      <w:r>
        <w:t xml:space="preserve">approval prior to submission of the Move Worker request to Shared Services. </w:t>
      </w:r>
    </w:p>
    <w:p w:rsidR="00870187" w:rsidRDefault="00870187" w:rsidP="00996C19">
      <w:pPr>
        <w:pStyle w:val="Instructions"/>
      </w:pPr>
      <w:r>
        <w:t xml:space="preserve">Changes to the Supervisory Org Names will be submitted through Shared Services via the </w:t>
      </w:r>
      <w:r w:rsidRPr="00070879">
        <w:rPr>
          <w:b/>
          <w:i/>
        </w:rPr>
        <w:t>Sup Org Name Change</w:t>
      </w:r>
      <w:r>
        <w:t xml:space="preserve"> </w:t>
      </w:r>
      <w:r w:rsidR="00070879">
        <w:t>T</w:t>
      </w:r>
      <w:r>
        <w:t xml:space="preserve">emplate. </w:t>
      </w:r>
    </w:p>
    <w:p w:rsidR="00F138E8" w:rsidRPr="00A061B2" w:rsidRDefault="004F6D58" w:rsidP="00F138E8">
      <w:pPr>
        <w:pStyle w:val="Heading2"/>
      </w:pPr>
      <w:r>
        <w:lastRenderedPageBreak/>
        <w:t>Matrix Org</w:t>
      </w:r>
      <w:r w:rsidR="00F138E8">
        <w:t xml:space="preserve"> Structures</w:t>
      </w:r>
    </w:p>
    <w:p w:rsidR="0013350F" w:rsidRDefault="00F138E8" w:rsidP="00F138E8">
      <w:pPr>
        <w:pStyle w:val="Instructions"/>
      </w:pPr>
      <w:r>
        <w:t xml:space="preserve">The </w:t>
      </w:r>
      <w:r w:rsidR="004F6D58">
        <w:t>Office of the Attorney General (OAG) positions that are assigned out to the agencies will be managed by the OAG HR staff.  The OAG HR staff will perform the transactions, to hire, reclassify, terminate, etc., for these positions.  The Agency HR</w:t>
      </w:r>
      <w:r w:rsidR="00AA07CD">
        <w:t xml:space="preserve"> Coordinator, HR Partner, Appointing Authority Partner, Payroll Partner and Timekeeper</w:t>
      </w:r>
      <w:r w:rsidR="004F6D58">
        <w:t xml:space="preserve"> will be notified of transactions on these positions and employees, and will be able to view the employee data for these employees.</w:t>
      </w:r>
    </w:p>
    <w:p w:rsidR="0013350F" w:rsidRDefault="0013350F" w:rsidP="0013350F">
      <w:pPr>
        <w:pStyle w:val="Instructions"/>
      </w:pPr>
      <w:r>
        <w:t>DBM will manage all transactions for the Agency Head positions that report directly to the Governor.  The Agency HR</w:t>
      </w:r>
      <w:r w:rsidR="005810A6">
        <w:t xml:space="preserve"> Coordinator, HR Partner, Appointing Authority Partner</w:t>
      </w:r>
      <w:r w:rsidR="009360F1">
        <w:t>, Payroll</w:t>
      </w:r>
      <w:r w:rsidR="005810A6">
        <w:t xml:space="preserve"> Partner</w:t>
      </w:r>
      <w:r w:rsidR="009360F1">
        <w:t xml:space="preserve"> and Timekeep</w:t>
      </w:r>
      <w:r w:rsidR="005810A6">
        <w:t>er</w:t>
      </w:r>
      <w:r>
        <w:t xml:space="preserve"> will be notified of transactions on these positions and employees, and will be able to view the employee data for these employees.</w:t>
      </w:r>
    </w:p>
    <w:p w:rsidR="00C566B4" w:rsidRDefault="00C566B4" w:rsidP="00C566B4">
      <w:pPr>
        <w:pStyle w:val="Instructions"/>
        <w:numPr>
          <w:ilvl w:val="0"/>
          <w:numId w:val="0"/>
        </w:numPr>
        <w:ind w:left="720" w:hanging="360"/>
      </w:pPr>
    </w:p>
    <w:p w:rsidR="00C566B4" w:rsidRDefault="00C566B4" w:rsidP="00C566B4">
      <w:pPr>
        <w:pStyle w:val="Heading2"/>
      </w:pPr>
      <w:r>
        <w:t xml:space="preserve">   Remember</w:t>
      </w:r>
    </w:p>
    <w:p w:rsidR="00C566B4" w:rsidRDefault="00C566B4" w:rsidP="00C566B4">
      <w:pPr>
        <w:pStyle w:val="Instructions"/>
      </w:pPr>
      <w:r>
        <w:t>Our rules, regulations and policies have not changed.  Take a deep breath, you really know how to do this.</w:t>
      </w:r>
    </w:p>
    <w:p w:rsidR="00C566B4" w:rsidRDefault="00C566B4" w:rsidP="00C566B4">
      <w:pPr>
        <w:pStyle w:val="Instructions"/>
      </w:pPr>
      <w:r>
        <w:t xml:space="preserve">There are some built in rules for independent salary setting authority and other validations.  But, this is a real time event system.  You must review all information on a transaction before you hit the submit or approval button.  This will save time in the end, having less corrections and send backs.  </w:t>
      </w:r>
    </w:p>
    <w:p w:rsidR="00C566B4" w:rsidRDefault="00C566B4" w:rsidP="00C566B4">
      <w:pPr>
        <w:pStyle w:val="Instructions"/>
      </w:pPr>
      <w:r>
        <w:t xml:space="preserve">After we get comfortable with the system, we will all wonder how we ever did things before.  </w:t>
      </w:r>
      <w:r>
        <w:tab/>
      </w:r>
    </w:p>
    <w:p w:rsidR="00C566B4" w:rsidRPr="00C566B4" w:rsidRDefault="00C566B4" w:rsidP="00C566B4"/>
    <w:p w:rsidR="00F138E8" w:rsidRDefault="004F6D58" w:rsidP="003A4CF6">
      <w:pPr>
        <w:pStyle w:val="Instructions"/>
        <w:numPr>
          <w:ilvl w:val="0"/>
          <w:numId w:val="0"/>
        </w:numPr>
        <w:ind w:left="720"/>
      </w:pPr>
      <w:r>
        <w:t xml:space="preserve"> </w:t>
      </w:r>
    </w:p>
    <w:p w:rsidR="00996C19" w:rsidRPr="0013712F" w:rsidRDefault="00996C19" w:rsidP="00996C19">
      <w:pPr>
        <w:pStyle w:val="Instructions"/>
        <w:numPr>
          <w:ilvl w:val="0"/>
          <w:numId w:val="0"/>
        </w:numPr>
        <w:ind w:left="720" w:hanging="360"/>
      </w:pPr>
    </w:p>
    <w:sectPr w:rsidR="00996C19" w:rsidRPr="0013712F" w:rsidSect="00B53A6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4E" w:rsidRDefault="00CC2E4E" w:rsidP="00D4525C">
      <w:pPr>
        <w:spacing w:after="0" w:line="240" w:lineRule="auto"/>
      </w:pPr>
      <w:r>
        <w:separator/>
      </w:r>
    </w:p>
  </w:endnote>
  <w:endnote w:type="continuationSeparator" w:id="0">
    <w:p w:rsidR="00CC2E4E" w:rsidRDefault="00CC2E4E" w:rsidP="00D4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92586"/>
      <w:docPartObj>
        <w:docPartGallery w:val="Page Numbers (Bottom of Page)"/>
        <w:docPartUnique/>
      </w:docPartObj>
    </w:sdtPr>
    <w:sdtEndPr/>
    <w:sdtContent>
      <w:sdt>
        <w:sdtPr>
          <w:id w:val="565050523"/>
          <w:docPartObj>
            <w:docPartGallery w:val="Page Numbers (Top of Page)"/>
            <w:docPartUnique/>
          </w:docPartObj>
        </w:sdtPr>
        <w:sdtEndPr/>
        <w:sdtContent>
          <w:p w:rsidR="00D4525C" w:rsidRPr="00A061B2" w:rsidRDefault="00B14C6A" w:rsidP="00A061B2">
            <w:pPr>
              <w:pStyle w:val="Footer"/>
            </w:pPr>
            <w:r w:rsidRPr="00A061B2">
              <w:t xml:space="preserve">Page </w:t>
            </w:r>
            <w:r w:rsidR="00045692" w:rsidRPr="00A061B2">
              <w:rPr>
                <w:szCs w:val="24"/>
              </w:rPr>
              <w:fldChar w:fldCharType="begin"/>
            </w:r>
            <w:r w:rsidRPr="00A061B2">
              <w:instrText xml:space="preserve"> PAGE </w:instrText>
            </w:r>
            <w:r w:rsidR="00045692" w:rsidRPr="00A061B2">
              <w:rPr>
                <w:szCs w:val="24"/>
              </w:rPr>
              <w:fldChar w:fldCharType="separate"/>
            </w:r>
            <w:r w:rsidR="00CC2E4E">
              <w:rPr>
                <w:noProof/>
              </w:rPr>
              <w:t>1</w:t>
            </w:r>
            <w:r w:rsidR="00045692" w:rsidRPr="00A061B2">
              <w:rPr>
                <w:szCs w:val="24"/>
              </w:rPr>
              <w:fldChar w:fldCharType="end"/>
            </w:r>
            <w:r w:rsidRPr="00A061B2">
              <w:t xml:space="preserve"> of </w:t>
            </w:r>
            <w:r w:rsidR="00CC2E4E">
              <w:fldChar w:fldCharType="begin"/>
            </w:r>
            <w:r w:rsidR="00CC2E4E">
              <w:instrText xml:space="preserve"> NUMPAGES  </w:instrText>
            </w:r>
            <w:r w:rsidR="00CC2E4E">
              <w:fldChar w:fldCharType="separate"/>
            </w:r>
            <w:r w:rsidR="00CC2E4E">
              <w:rPr>
                <w:noProof/>
              </w:rPr>
              <w:t>1</w:t>
            </w:r>
            <w:r w:rsidR="00CC2E4E">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4E" w:rsidRDefault="00CC2E4E" w:rsidP="00D4525C">
      <w:pPr>
        <w:spacing w:after="0" w:line="240" w:lineRule="auto"/>
      </w:pPr>
      <w:r>
        <w:separator/>
      </w:r>
    </w:p>
  </w:footnote>
  <w:footnote w:type="continuationSeparator" w:id="0">
    <w:p w:rsidR="00CC2E4E" w:rsidRDefault="00CC2E4E" w:rsidP="00D45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3FD"/>
    <w:multiLevelType w:val="multilevel"/>
    <w:tmpl w:val="0409001D"/>
    <w:styleLink w:val="Michael1"/>
    <w:lvl w:ilvl="0">
      <w:start w:val="1"/>
      <w:numFmt w:val="bullet"/>
      <w:lvlText w:val="«"/>
      <w:lvlJc w:val="left"/>
      <w:pPr>
        <w:ind w:left="360" w:hanging="360"/>
      </w:pPr>
      <w:rPr>
        <w:rFonts w:ascii="Wingdings" w:hAnsi="Wingdings" w:hint="default"/>
        <w:color w:val="943634" w:themeColor="accent2" w:themeShade="BF"/>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9F254B4"/>
    <w:multiLevelType w:val="hybridMultilevel"/>
    <w:tmpl w:val="7240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055DD"/>
    <w:multiLevelType w:val="hybridMultilevel"/>
    <w:tmpl w:val="0A50EBB6"/>
    <w:lvl w:ilvl="0" w:tplc="34D2AF22">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3510A2"/>
    <w:multiLevelType w:val="hybridMultilevel"/>
    <w:tmpl w:val="A468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19"/>
    <w:rsid w:val="000114CE"/>
    <w:rsid w:val="0001158D"/>
    <w:rsid w:val="00012B02"/>
    <w:rsid w:val="0001741F"/>
    <w:rsid w:val="00020D63"/>
    <w:rsid w:val="00022372"/>
    <w:rsid w:val="00023EC6"/>
    <w:rsid w:val="0002535B"/>
    <w:rsid w:val="00036093"/>
    <w:rsid w:val="0004392B"/>
    <w:rsid w:val="00045692"/>
    <w:rsid w:val="000456A3"/>
    <w:rsid w:val="000518DF"/>
    <w:rsid w:val="00051EEE"/>
    <w:rsid w:val="000527BA"/>
    <w:rsid w:val="00052C8C"/>
    <w:rsid w:val="000552F5"/>
    <w:rsid w:val="00056143"/>
    <w:rsid w:val="000578D1"/>
    <w:rsid w:val="000643D6"/>
    <w:rsid w:val="00067201"/>
    <w:rsid w:val="00067309"/>
    <w:rsid w:val="0006792F"/>
    <w:rsid w:val="00067AB2"/>
    <w:rsid w:val="00070879"/>
    <w:rsid w:val="00072A2B"/>
    <w:rsid w:val="000748E9"/>
    <w:rsid w:val="00074C8C"/>
    <w:rsid w:val="00075A4A"/>
    <w:rsid w:val="0008346F"/>
    <w:rsid w:val="00085A99"/>
    <w:rsid w:val="000861A4"/>
    <w:rsid w:val="000908B7"/>
    <w:rsid w:val="00093A3F"/>
    <w:rsid w:val="000955F7"/>
    <w:rsid w:val="000A0D75"/>
    <w:rsid w:val="000B60F6"/>
    <w:rsid w:val="000B6B4E"/>
    <w:rsid w:val="000C1015"/>
    <w:rsid w:val="000C294F"/>
    <w:rsid w:val="000C55DB"/>
    <w:rsid w:val="000C5D31"/>
    <w:rsid w:val="000D6D97"/>
    <w:rsid w:val="000E388C"/>
    <w:rsid w:val="000E492E"/>
    <w:rsid w:val="000E4DAD"/>
    <w:rsid w:val="000E6A2D"/>
    <w:rsid w:val="000F774E"/>
    <w:rsid w:val="00106A3A"/>
    <w:rsid w:val="001072F5"/>
    <w:rsid w:val="00107610"/>
    <w:rsid w:val="0010786E"/>
    <w:rsid w:val="00107B3E"/>
    <w:rsid w:val="001139EE"/>
    <w:rsid w:val="00116DA9"/>
    <w:rsid w:val="0012481D"/>
    <w:rsid w:val="00125FB2"/>
    <w:rsid w:val="00126A91"/>
    <w:rsid w:val="0013350F"/>
    <w:rsid w:val="001335E2"/>
    <w:rsid w:val="001336A3"/>
    <w:rsid w:val="0013558E"/>
    <w:rsid w:val="0013712F"/>
    <w:rsid w:val="0014574A"/>
    <w:rsid w:val="00151401"/>
    <w:rsid w:val="001515DF"/>
    <w:rsid w:val="00151E2A"/>
    <w:rsid w:val="00157C12"/>
    <w:rsid w:val="00162FAA"/>
    <w:rsid w:val="001660B9"/>
    <w:rsid w:val="0016695F"/>
    <w:rsid w:val="001833FE"/>
    <w:rsid w:val="001939D4"/>
    <w:rsid w:val="00194B1E"/>
    <w:rsid w:val="00194E02"/>
    <w:rsid w:val="00196B43"/>
    <w:rsid w:val="001A1843"/>
    <w:rsid w:val="001A35A3"/>
    <w:rsid w:val="001A7982"/>
    <w:rsid w:val="001A7CE7"/>
    <w:rsid w:val="001C0B9C"/>
    <w:rsid w:val="001C117A"/>
    <w:rsid w:val="001D42E7"/>
    <w:rsid w:val="001D796F"/>
    <w:rsid w:val="001D7AF3"/>
    <w:rsid w:val="001E063A"/>
    <w:rsid w:val="001E1091"/>
    <w:rsid w:val="001E3E6D"/>
    <w:rsid w:val="001E70EE"/>
    <w:rsid w:val="001F19E8"/>
    <w:rsid w:val="001F30A5"/>
    <w:rsid w:val="001F4DF6"/>
    <w:rsid w:val="001F6EAC"/>
    <w:rsid w:val="00200056"/>
    <w:rsid w:val="00200352"/>
    <w:rsid w:val="002007AC"/>
    <w:rsid w:val="00205D8D"/>
    <w:rsid w:val="002127FE"/>
    <w:rsid w:val="00216DD3"/>
    <w:rsid w:val="0021728F"/>
    <w:rsid w:val="00224BE9"/>
    <w:rsid w:val="00226162"/>
    <w:rsid w:val="00231657"/>
    <w:rsid w:val="00233982"/>
    <w:rsid w:val="00234A3C"/>
    <w:rsid w:val="0023557F"/>
    <w:rsid w:val="00240F52"/>
    <w:rsid w:val="002451A8"/>
    <w:rsid w:val="00245F32"/>
    <w:rsid w:val="0024783C"/>
    <w:rsid w:val="0025539A"/>
    <w:rsid w:val="00257543"/>
    <w:rsid w:val="00257851"/>
    <w:rsid w:val="00265360"/>
    <w:rsid w:val="00274DC2"/>
    <w:rsid w:val="00276392"/>
    <w:rsid w:val="00277F74"/>
    <w:rsid w:val="00285791"/>
    <w:rsid w:val="00287AE9"/>
    <w:rsid w:val="00291A0A"/>
    <w:rsid w:val="00292434"/>
    <w:rsid w:val="00294989"/>
    <w:rsid w:val="002A0435"/>
    <w:rsid w:val="002A07D9"/>
    <w:rsid w:val="002A0E92"/>
    <w:rsid w:val="002A63CC"/>
    <w:rsid w:val="002B0497"/>
    <w:rsid w:val="002B200D"/>
    <w:rsid w:val="002B33C4"/>
    <w:rsid w:val="002B4664"/>
    <w:rsid w:val="002B531F"/>
    <w:rsid w:val="002C2AFD"/>
    <w:rsid w:val="002C2E19"/>
    <w:rsid w:val="002C3065"/>
    <w:rsid w:val="002C5906"/>
    <w:rsid w:val="002C6551"/>
    <w:rsid w:val="002D0A01"/>
    <w:rsid w:val="002D20DA"/>
    <w:rsid w:val="002D2C80"/>
    <w:rsid w:val="002D34F5"/>
    <w:rsid w:val="002D6ABC"/>
    <w:rsid w:val="002E1403"/>
    <w:rsid w:val="002E1825"/>
    <w:rsid w:val="002E7A01"/>
    <w:rsid w:val="002E7EA7"/>
    <w:rsid w:val="002F097A"/>
    <w:rsid w:val="002F0A87"/>
    <w:rsid w:val="002F1EF1"/>
    <w:rsid w:val="002F2B27"/>
    <w:rsid w:val="002F391B"/>
    <w:rsid w:val="002F4CD2"/>
    <w:rsid w:val="002F5260"/>
    <w:rsid w:val="002F7737"/>
    <w:rsid w:val="00304B40"/>
    <w:rsid w:val="00304D18"/>
    <w:rsid w:val="00306A5A"/>
    <w:rsid w:val="0031482D"/>
    <w:rsid w:val="0031765E"/>
    <w:rsid w:val="00320BBB"/>
    <w:rsid w:val="0032223D"/>
    <w:rsid w:val="003223A9"/>
    <w:rsid w:val="00322CDC"/>
    <w:rsid w:val="00340539"/>
    <w:rsid w:val="00340C7E"/>
    <w:rsid w:val="00340DD0"/>
    <w:rsid w:val="0034475B"/>
    <w:rsid w:val="00345A15"/>
    <w:rsid w:val="00345E94"/>
    <w:rsid w:val="003523D4"/>
    <w:rsid w:val="00353435"/>
    <w:rsid w:val="00353538"/>
    <w:rsid w:val="003542F9"/>
    <w:rsid w:val="003607C9"/>
    <w:rsid w:val="003607F8"/>
    <w:rsid w:val="003635EA"/>
    <w:rsid w:val="00371AB0"/>
    <w:rsid w:val="003728B9"/>
    <w:rsid w:val="00373A25"/>
    <w:rsid w:val="00374A12"/>
    <w:rsid w:val="00381E40"/>
    <w:rsid w:val="00384752"/>
    <w:rsid w:val="00387B58"/>
    <w:rsid w:val="00391FA0"/>
    <w:rsid w:val="003944BB"/>
    <w:rsid w:val="003A4CF6"/>
    <w:rsid w:val="003A4F5D"/>
    <w:rsid w:val="003A7B23"/>
    <w:rsid w:val="003B2D03"/>
    <w:rsid w:val="003B2E0F"/>
    <w:rsid w:val="003C271D"/>
    <w:rsid w:val="003C2BF7"/>
    <w:rsid w:val="003C5E42"/>
    <w:rsid w:val="003C6BEB"/>
    <w:rsid w:val="003D23BE"/>
    <w:rsid w:val="003D3846"/>
    <w:rsid w:val="003D3EC8"/>
    <w:rsid w:val="003D47D8"/>
    <w:rsid w:val="003D71A3"/>
    <w:rsid w:val="003D7A97"/>
    <w:rsid w:val="003E1BA3"/>
    <w:rsid w:val="003E230B"/>
    <w:rsid w:val="003E2BF3"/>
    <w:rsid w:val="003E68CB"/>
    <w:rsid w:val="003E7126"/>
    <w:rsid w:val="003F4062"/>
    <w:rsid w:val="003F4157"/>
    <w:rsid w:val="003F55F3"/>
    <w:rsid w:val="003F57AF"/>
    <w:rsid w:val="003F7CCF"/>
    <w:rsid w:val="00401132"/>
    <w:rsid w:val="00405963"/>
    <w:rsid w:val="00411AC1"/>
    <w:rsid w:val="004137A7"/>
    <w:rsid w:val="00413ED8"/>
    <w:rsid w:val="00415AE7"/>
    <w:rsid w:val="00415FA5"/>
    <w:rsid w:val="0043061E"/>
    <w:rsid w:val="00435483"/>
    <w:rsid w:val="00445549"/>
    <w:rsid w:val="0044659A"/>
    <w:rsid w:val="00450478"/>
    <w:rsid w:val="00454FA8"/>
    <w:rsid w:val="004610F8"/>
    <w:rsid w:val="00461F81"/>
    <w:rsid w:val="0046201F"/>
    <w:rsid w:val="00465D8A"/>
    <w:rsid w:val="004700EF"/>
    <w:rsid w:val="00473B6B"/>
    <w:rsid w:val="0047664F"/>
    <w:rsid w:val="00481794"/>
    <w:rsid w:val="00481F36"/>
    <w:rsid w:val="00484172"/>
    <w:rsid w:val="004859B0"/>
    <w:rsid w:val="0048625E"/>
    <w:rsid w:val="00495BF3"/>
    <w:rsid w:val="004A09FD"/>
    <w:rsid w:val="004A120E"/>
    <w:rsid w:val="004A5D90"/>
    <w:rsid w:val="004B004A"/>
    <w:rsid w:val="004B06FF"/>
    <w:rsid w:val="004B2CE7"/>
    <w:rsid w:val="004B3AB7"/>
    <w:rsid w:val="004B7D8A"/>
    <w:rsid w:val="004B7F38"/>
    <w:rsid w:val="004C2885"/>
    <w:rsid w:val="004D4A49"/>
    <w:rsid w:val="004D52F1"/>
    <w:rsid w:val="004D56EF"/>
    <w:rsid w:val="004D78E8"/>
    <w:rsid w:val="004E19AD"/>
    <w:rsid w:val="004E2196"/>
    <w:rsid w:val="004E28F7"/>
    <w:rsid w:val="004E6689"/>
    <w:rsid w:val="004F0239"/>
    <w:rsid w:val="004F6D58"/>
    <w:rsid w:val="00501B78"/>
    <w:rsid w:val="00502B17"/>
    <w:rsid w:val="00502D51"/>
    <w:rsid w:val="00503675"/>
    <w:rsid w:val="005066A3"/>
    <w:rsid w:val="00506986"/>
    <w:rsid w:val="005150AC"/>
    <w:rsid w:val="00520B51"/>
    <w:rsid w:val="00522545"/>
    <w:rsid w:val="005225A1"/>
    <w:rsid w:val="00524206"/>
    <w:rsid w:val="00524660"/>
    <w:rsid w:val="00526523"/>
    <w:rsid w:val="00526AEE"/>
    <w:rsid w:val="00532DF9"/>
    <w:rsid w:val="00543B9D"/>
    <w:rsid w:val="00550696"/>
    <w:rsid w:val="005535F0"/>
    <w:rsid w:val="00560C1A"/>
    <w:rsid w:val="005655BD"/>
    <w:rsid w:val="005748B7"/>
    <w:rsid w:val="0057628A"/>
    <w:rsid w:val="00576851"/>
    <w:rsid w:val="00577626"/>
    <w:rsid w:val="005810A6"/>
    <w:rsid w:val="00582F61"/>
    <w:rsid w:val="0058791F"/>
    <w:rsid w:val="005947F2"/>
    <w:rsid w:val="005A48A0"/>
    <w:rsid w:val="005A6D3F"/>
    <w:rsid w:val="005A6DD3"/>
    <w:rsid w:val="005B03ED"/>
    <w:rsid w:val="005B18EC"/>
    <w:rsid w:val="005B4F12"/>
    <w:rsid w:val="005B7EBC"/>
    <w:rsid w:val="005C3EC1"/>
    <w:rsid w:val="005D3769"/>
    <w:rsid w:val="005D4CBA"/>
    <w:rsid w:val="005D5740"/>
    <w:rsid w:val="005D64CA"/>
    <w:rsid w:val="005D7289"/>
    <w:rsid w:val="005D733A"/>
    <w:rsid w:val="005E2259"/>
    <w:rsid w:val="005E5CFA"/>
    <w:rsid w:val="005E7E1C"/>
    <w:rsid w:val="005F04B8"/>
    <w:rsid w:val="005F524B"/>
    <w:rsid w:val="00601F4B"/>
    <w:rsid w:val="00602BAF"/>
    <w:rsid w:val="00612776"/>
    <w:rsid w:val="00620DD6"/>
    <w:rsid w:val="00622B3A"/>
    <w:rsid w:val="00623C69"/>
    <w:rsid w:val="00623DDD"/>
    <w:rsid w:val="00627F5B"/>
    <w:rsid w:val="00632D96"/>
    <w:rsid w:val="00634688"/>
    <w:rsid w:val="0063697D"/>
    <w:rsid w:val="00640021"/>
    <w:rsid w:val="00641490"/>
    <w:rsid w:val="00641C94"/>
    <w:rsid w:val="006430D2"/>
    <w:rsid w:val="00644F3D"/>
    <w:rsid w:val="006507A4"/>
    <w:rsid w:val="00656DEC"/>
    <w:rsid w:val="006624AF"/>
    <w:rsid w:val="00670315"/>
    <w:rsid w:val="0067460E"/>
    <w:rsid w:val="0068121F"/>
    <w:rsid w:val="00681435"/>
    <w:rsid w:val="0068237E"/>
    <w:rsid w:val="006828A4"/>
    <w:rsid w:val="006858AF"/>
    <w:rsid w:val="00687184"/>
    <w:rsid w:val="006878D4"/>
    <w:rsid w:val="00695912"/>
    <w:rsid w:val="00696B8C"/>
    <w:rsid w:val="00697653"/>
    <w:rsid w:val="006A110E"/>
    <w:rsid w:val="006A1F81"/>
    <w:rsid w:val="006A1F84"/>
    <w:rsid w:val="006A40A9"/>
    <w:rsid w:val="006A4B60"/>
    <w:rsid w:val="006A5950"/>
    <w:rsid w:val="006A629C"/>
    <w:rsid w:val="006A6A86"/>
    <w:rsid w:val="006A6BEC"/>
    <w:rsid w:val="006A743D"/>
    <w:rsid w:val="006C3016"/>
    <w:rsid w:val="006D1E82"/>
    <w:rsid w:val="006D4A72"/>
    <w:rsid w:val="006E3951"/>
    <w:rsid w:val="006F06AC"/>
    <w:rsid w:val="006F0F90"/>
    <w:rsid w:val="006F14B3"/>
    <w:rsid w:val="006F63A1"/>
    <w:rsid w:val="00700629"/>
    <w:rsid w:val="0070251A"/>
    <w:rsid w:val="00705335"/>
    <w:rsid w:val="00705BE7"/>
    <w:rsid w:val="00715975"/>
    <w:rsid w:val="007209FC"/>
    <w:rsid w:val="007219CE"/>
    <w:rsid w:val="00725E7C"/>
    <w:rsid w:val="00725F78"/>
    <w:rsid w:val="00727501"/>
    <w:rsid w:val="00731779"/>
    <w:rsid w:val="0073781C"/>
    <w:rsid w:val="00737BC8"/>
    <w:rsid w:val="00740DCE"/>
    <w:rsid w:val="0074114E"/>
    <w:rsid w:val="007435F9"/>
    <w:rsid w:val="00743D0A"/>
    <w:rsid w:val="0074620C"/>
    <w:rsid w:val="007466AE"/>
    <w:rsid w:val="00752059"/>
    <w:rsid w:val="00752FF8"/>
    <w:rsid w:val="00754239"/>
    <w:rsid w:val="00760208"/>
    <w:rsid w:val="00760B90"/>
    <w:rsid w:val="0076221A"/>
    <w:rsid w:val="0076680C"/>
    <w:rsid w:val="00767C2E"/>
    <w:rsid w:val="007724F6"/>
    <w:rsid w:val="0077427F"/>
    <w:rsid w:val="0077614D"/>
    <w:rsid w:val="00776ABF"/>
    <w:rsid w:val="00781568"/>
    <w:rsid w:val="00781A47"/>
    <w:rsid w:val="007821BB"/>
    <w:rsid w:val="00783A5D"/>
    <w:rsid w:val="00783F58"/>
    <w:rsid w:val="00784DAC"/>
    <w:rsid w:val="00787136"/>
    <w:rsid w:val="007A0FD9"/>
    <w:rsid w:val="007A41F0"/>
    <w:rsid w:val="007B4E63"/>
    <w:rsid w:val="007B519B"/>
    <w:rsid w:val="007B67BE"/>
    <w:rsid w:val="007C00F1"/>
    <w:rsid w:val="007C0327"/>
    <w:rsid w:val="007C05A4"/>
    <w:rsid w:val="007C0C25"/>
    <w:rsid w:val="007C3614"/>
    <w:rsid w:val="007C3CAF"/>
    <w:rsid w:val="007C47A4"/>
    <w:rsid w:val="007C5A2C"/>
    <w:rsid w:val="007C624F"/>
    <w:rsid w:val="007D49AE"/>
    <w:rsid w:val="007D5C49"/>
    <w:rsid w:val="007D7AB6"/>
    <w:rsid w:val="007E0132"/>
    <w:rsid w:val="007E2EE5"/>
    <w:rsid w:val="007E6729"/>
    <w:rsid w:val="007F5464"/>
    <w:rsid w:val="007F7643"/>
    <w:rsid w:val="0080228E"/>
    <w:rsid w:val="0080486E"/>
    <w:rsid w:val="0080539D"/>
    <w:rsid w:val="00806E34"/>
    <w:rsid w:val="00810789"/>
    <w:rsid w:val="00811BB3"/>
    <w:rsid w:val="008121C8"/>
    <w:rsid w:val="008134DD"/>
    <w:rsid w:val="008273C0"/>
    <w:rsid w:val="00832C4E"/>
    <w:rsid w:val="00836245"/>
    <w:rsid w:val="00836498"/>
    <w:rsid w:val="00841735"/>
    <w:rsid w:val="00843044"/>
    <w:rsid w:val="00845420"/>
    <w:rsid w:val="00847A85"/>
    <w:rsid w:val="00847C57"/>
    <w:rsid w:val="00850B39"/>
    <w:rsid w:val="00851BEB"/>
    <w:rsid w:val="00860A8B"/>
    <w:rsid w:val="008612A3"/>
    <w:rsid w:val="00862DFE"/>
    <w:rsid w:val="00864BAF"/>
    <w:rsid w:val="00870187"/>
    <w:rsid w:val="0088126F"/>
    <w:rsid w:val="00883E74"/>
    <w:rsid w:val="00885FF6"/>
    <w:rsid w:val="0088747B"/>
    <w:rsid w:val="0089030D"/>
    <w:rsid w:val="008931AE"/>
    <w:rsid w:val="00893F8F"/>
    <w:rsid w:val="008952E6"/>
    <w:rsid w:val="008B0899"/>
    <w:rsid w:val="008B1E08"/>
    <w:rsid w:val="008B2C8E"/>
    <w:rsid w:val="008B6FC9"/>
    <w:rsid w:val="008C6EAE"/>
    <w:rsid w:val="008D0E35"/>
    <w:rsid w:val="008D1FE5"/>
    <w:rsid w:val="008D45F1"/>
    <w:rsid w:val="008D6219"/>
    <w:rsid w:val="008D68B7"/>
    <w:rsid w:val="008D7759"/>
    <w:rsid w:val="008E0205"/>
    <w:rsid w:val="008E140B"/>
    <w:rsid w:val="008E188F"/>
    <w:rsid w:val="008E2CB1"/>
    <w:rsid w:val="008E4E85"/>
    <w:rsid w:val="008E73CC"/>
    <w:rsid w:val="008F031E"/>
    <w:rsid w:val="008F0A9D"/>
    <w:rsid w:val="008F6958"/>
    <w:rsid w:val="0090356D"/>
    <w:rsid w:val="009047B2"/>
    <w:rsid w:val="009117D1"/>
    <w:rsid w:val="00912E4B"/>
    <w:rsid w:val="00914DB1"/>
    <w:rsid w:val="00915668"/>
    <w:rsid w:val="009168AC"/>
    <w:rsid w:val="0092079B"/>
    <w:rsid w:val="009219AA"/>
    <w:rsid w:val="00922471"/>
    <w:rsid w:val="00925AA4"/>
    <w:rsid w:val="00926B58"/>
    <w:rsid w:val="00932949"/>
    <w:rsid w:val="00935A83"/>
    <w:rsid w:val="009360F1"/>
    <w:rsid w:val="009372AD"/>
    <w:rsid w:val="00943515"/>
    <w:rsid w:val="0095059D"/>
    <w:rsid w:val="00952A18"/>
    <w:rsid w:val="00952AA5"/>
    <w:rsid w:val="009626BD"/>
    <w:rsid w:val="00965841"/>
    <w:rsid w:val="00967B94"/>
    <w:rsid w:val="009700F9"/>
    <w:rsid w:val="00973870"/>
    <w:rsid w:val="00974398"/>
    <w:rsid w:val="009762B6"/>
    <w:rsid w:val="00977892"/>
    <w:rsid w:val="009872DD"/>
    <w:rsid w:val="00987DEA"/>
    <w:rsid w:val="009903D9"/>
    <w:rsid w:val="00990ACC"/>
    <w:rsid w:val="009921F0"/>
    <w:rsid w:val="00993CCD"/>
    <w:rsid w:val="009968B8"/>
    <w:rsid w:val="00996C19"/>
    <w:rsid w:val="009A107B"/>
    <w:rsid w:val="009A1A9E"/>
    <w:rsid w:val="009A6E2A"/>
    <w:rsid w:val="009B1627"/>
    <w:rsid w:val="009B2345"/>
    <w:rsid w:val="009B3E0F"/>
    <w:rsid w:val="009B4766"/>
    <w:rsid w:val="009B530F"/>
    <w:rsid w:val="009B63D3"/>
    <w:rsid w:val="009C48B4"/>
    <w:rsid w:val="009C5988"/>
    <w:rsid w:val="009C649C"/>
    <w:rsid w:val="009C6B80"/>
    <w:rsid w:val="009D463F"/>
    <w:rsid w:val="009D5BCC"/>
    <w:rsid w:val="009D6275"/>
    <w:rsid w:val="009D6F8A"/>
    <w:rsid w:val="009E75BE"/>
    <w:rsid w:val="009E7993"/>
    <w:rsid w:val="009E7E72"/>
    <w:rsid w:val="009F4712"/>
    <w:rsid w:val="009F551D"/>
    <w:rsid w:val="009F5790"/>
    <w:rsid w:val="00A00342"/>
    <w:rsid w:val="00A017CF"/>
    <w:rsid w:val="00A018C9"/>
    <w:rsid w:val="00A061B2"/>
    <w:rsid w:val="00A0626B"/>
    <w:rsid w:val="00A076D8"/>
    <w:rsid w:val="00A12357"/>
    <w:rsid w:val="00A14A04"/>
    <w:rsid w:val="00A205AC"/>
    <w:rsid w:val="00A308C6"/>
    <w:rsid w:val="00A354E1"/>
    <w:rsid w:val="00A35FF6"/>
    <w:rsid w:val="00A403D8"/>
    <w:rsid w:val="00A405CC"/>
    <w:rsid w:val="00A41711"/>
    <w:rsid w:val="00A44322"/>
    <w:rsid w:val="00A44F73"/>
    <w:rsid w:val="00A468A6"/>
    <w:rsid w:val="00A4740F"/>
    <w:rsid w:val="00A509BF"/>
    <w:rsid w:val="00A55E97"/>
    <w:rsid w:val="00A5780B"/>
    <w:rsid w:val="00A6053F"/>
    <w:rsid w:val="00A61FFB"/>
    <w:rsid w:val="00A642D7"/>
    <w:rsid w:val="00A65C67"/>
    <w:rsid w:val="00A7438C"/>
    <w:rsid w:val="00A74458"/>
    <w:rsid w:val="00A8034D"/>
    <w:rsid w:val="00A90BE5"/>
    <w:rsid w:val="00AA07CD"/>
    <w:rsid w:val="00AA6EFE"/>
    <w:rsid w:val="00AB1238"/>
    <w:rsid w:val="00AB1337"/>
    <w:rsid w:val="00AB5BAB"/>
    <w:rsid w:val="00AB5F10"/>
    <w:rsid w:val="00AC4395"/>
    <w:rsid w:val="00AC6B98"/>
    <w:rsid w:val="00AC79CD"/>
    <w:rsid w:val="00AD0C47"/>
    <w:rsid w:val="00AD4728"/>
    <w:rsid w:val="00AD622F"/>
    <w:rsid w:val="00AF128C"/>
    <w:rsid w:val="00AF23B6"/>
    <w:rsid w:val="00AF47E2"/>
    <w:rsid w:val="00AF6698"/>
    <w:rsid w:val="00AF7599"/>
    <w:rsid w:val="00B0183A"/>
    <w:rsid w:val="00B02782"/>
    <w:rsid w:val="00B05AB2"/>
    <w:rsid w:val="00B060AD"/>
    <w:rsid w:val="00B11A89"/>
    <w:rsid w:val="00B12C30"/>
    <w:rsid w:val="00B13397"/>
    <w:rsid w:val="00B14C6A"/>
    <w:rsid w:val="00B15A56"/>
    <w:rsid w:val="00B15EE6"/>
    <w:rsid w:val="00B16501"/>
    <w:rsid w:val="00B17AF2"/>
    <w:rsid w:val="00B20653"/>
    <w:rsid w:val="00B2431B"/>
    <w:rsid w:val="00B277CF"/>
    <w:rsid w:val="00B27EFA"/>
    <w:rsid w:val="00B3124B"/>
    <w:rsid w:val="00B43995"/>
    <w:rsid w:val="00B4636F"/>
    <w:rsid w:val="00B46885"/>
    <w:rsid w:val="00B4716E"/>
    <w:rsid w:val="00B53A6E"/>
    <w:rsid w:val="00B55180"/>
    <w:rsid w:val="00B5729A"/>
    <w:rsid w:val="00B600D3"/>
    <w:rsid w:val="00B6139F"/>
    <w:rsid w:val="00B61801"/>
    <w:rsid w:val="00B668B9"/>
    <w:rsid w:val="00B720D4"/>
    <w:rsid w:val="00B72C06"/>
    <w:rsid w:val="00B848C8"/>
    <w:rsid w:val="00B90CDC"/>
    <w:rsid w:val="00B91E88"/>
    <w:rsid w:val="00B93CD7"/>
    <w:rsid w:val="00B942ED"/>
    <w:rsid w:val="00B944A6"/>
    <w:rsid w:val="00B95D6F"/>
    <w:rsid w:val="00BA2272"/>
    <w:rsid w:val="00BA2711"/>
    <w:rsid w:val="00BA303E"/>
    <w:rsid w:val="00BA5B0C"/>
    <w:rsid w:val="00BB03CB"/>
    <w:rsid w:val="00BC1F7D"/>
    <w:rsid w:val="00BC2BCC"/>
    <w:rsid w:val="00BC2F14"/>
    <w:rsid w:val="00BC45CD"/>
    <w:rsid w:val="00BC732A"/>
    <w:rsid w:val="00BD0013"/>
    <w:rsid w:val="00BD316D"/>
    <w:rsid w:val="00BD416B"/>
    <w:rsid w:val="00BE2D3D"/>
    <w:rsid w:val="00BE3E7C"/>
    <w:rsid w:val="00BE412F"/>
    <w:rsid w:val="00BE5C59"/>
    <w:rsid w:val="00BF417B"/>
    <w:rsid w:val="00C05584"/>
    <w:rsid w:val="00C11224"/>
    <w:rsid w:val="00C12545"/>
    <w:rsid w:val="00C17155"/>
    <w:rsid w:val="00C20061"/>
    <w:rsid w:val="00C267E2"/>
    <w:rsid w:val="00C30C09"/>
    <w:rsid w:val="00C31B94"/>
    <w:rsid w:val="00C336AE"/>
    <w:rsid w:val="00C3496C"/>
    <w:rsid w:val="00C350CF"/>
    <w:rsid w:val="00C426A1"/>
    <w:rsid w:val="00C45114"/>
    <w:rsid w:val="00C467D4"/>
    <w:rsid w:val="00C5116D"/>
    <w:rsid w:val="00C5171F"/>
    <w:rsid w:val="00C51BF2"/>
    <w:rsid w:val="00C522F4"/>
    <w:rsid w:val="00C54050"/>
    <w:rsid w:val="00C541BB"/>
    <w:rsid w:val="00C54FF7"/>
    <w:rsid w:val="00C566B4"/>
    <w:rsid w:val="00C67A3F"/>
    <w:rsid w:val="00C717F1"/>
    <w:rsid w:val="00C8023A"/>
    <w:rsid w:val="00C82C91"/>
    <w:rsid w:val="00C85F94"/>
    <w:rsid w:val="00C8733B"/>
    <w:rsid w:val="00C903A8"/>
    <w:rsid w:val="00C97AEC"/>
    <w:rsid w:val="00CA13EE"/>
    <w:rsid w:val="00CA19A7"/>
    <w:rsid w:val="00CA22AA"/>
    <w:rsid w:val="00CA42D9"/>
    <w:rsid w:val="00CA4565"/>
    <w:rsid w:val="00CB24E1"/>
    <w:rsid w:val="00CB2FE7"/>
    <w:rsid w:val="00CB3074"/>
    <w:rsid w:val="00CB6A22"/>
    <w:rsid w:val="00CB6D13"/>
    <w:rsid w:val="00CB7F91"/>
    <w:rsid w:val="00CC1C9B"/>
    <w:rsid w:val="00CC2E4E"/>
    <w:rsid w:val="00CC622D"/>
    <w:rsid w:val="00CC6F9C"/>
    <w:rsid w:val="00CD0B7E"/>
    <w:rsid w:val="00CD1B57"/>
    <w:rsid w:val="00CD1DFF"/>
    <w:rsid w:val="00CD46F1"/>
    <w:rsid w:val="00CD5A8A"/>
    <w:rsid w:val="00CE039F"/>
    <w:rsid w:val="00CE2227"/>
    <w:rsid w:val="00CE3302"/>
    <w:rsid w:val="00CE514D"/>
    <w:rsid w:val="00CF080E"/>
    <w:rsid w:val="00CF21A2"/>
    <w:rsid w:val="00D00C51"/>
    <w:rsid w:val="00D02F27"/>
    <w:rsid w:val="00D03A03"/>
    <w:rsid w:val="00D05B35"/>
    <w:rsid w:val="00D0748B"/>
    <w:rsid w:val="00D07D3D"/>
    <w:rsid w:val="00D112C5"/>
    <w:rsid w:val="00D1151E"/>
    <w:rsid w:val="00D22F79"/>
    <w:rsid w:val="00D264DD"/>
    <w:rsid w:val="00D32181"/>
    <w:rsid w:val="00D337E0"/>
    <w:rsid w:val="00D33A60"/>
    <w:rsid w:val="00D36F53"/>
    <w:rsid w:val="00D41C8F"/>
    <w:rsid w:val="00D4525C"/>
    <w:rsid w:val="00D47419"/>
    <w:rsid w:val="00D47723"/>
    <w:rsid w:val="00D507A5"/>
    <w:rsid w:val="00D51363"/>
    <w:rsid w:val="00D53047"/>
    <w:rsid w:val="00D60EEF"/>
    <w:rsid w:val="00D63132"/>
    <w:rsid w:val="00D671A5"/>
    <w:rsid w:val="00D70603"/>
    <w:rsid w:val="00D713F5"/>
    <w:rsid w:val="00D7168D"/>
    <w:rsid w:val="00D74D7C"/>
    <w:rsid w:val="00D77F43"/>
    <w:rsid w:val="00D84E1D"/>
    <w:rsid w:val="00D855E4"/>
    <w:rsid w:val="00D94587"/>
    <w:rsid w:val="00D973AC"/>
    <w:rsid w:val="00DB26A8"/>
    <w:rsid w:val="00DB69CA"/>
    <w:rsid w:val="00DC0430"/>
    <w:rsid w:val="00DC1B49"/>
    <w:rsid w:val="00DC2494"/>
    <w:rsid w:val="00DC2C4D"/>
    <w:rsid w:val="00DC34F8"/>
    <w:rsid w:val="00DC576A"/>
    <w:rsid w:val="00DC5BEA"/>
    <w:rsid w:val="00DD08B6"/>
    <w:rsid w:val="00DD2963"/>
    <w:rsid w:val="00DD4D02"/>
    <w:rsid w:val="00DD5371"/>
    <w:rsid w:val="00DD5CB6"/>
    <w:rsid w:val="00DD75B0"/>
    <w:rsid w:val="00DD7FD1"/>
    <w:rsid w:val="00DE2F1E"/>
    <w:rsid w:val="00DE5D3C"/>
    <w:rsid w:val="00DE718E"/>
    <w:rsid w:val="00DF21C3"/>
    <w:rsid w:val="00DF51E4"/>
    <w:rsid w:val="00DF524B"/>
    <w:rsid w:val="00E00982"/>
    <w:rsid w:val="00E13081"/>
    <w:rsid w:val="00E13CC1"/>
    <w:rsid w:val="00E15793"/>
    <w:rsid w:val="00E20087"/>
    <w:rsid w:val="00E21C9D"/>
    <w:rsid w:val="00E21D0A"/>
    <w:rsid w:val="00E22795"/>
    <w:rsid w:val="00E230EA"/>
    <w:rsid w:val="00E26DD7"/>
    <w:rsid w:val="00E30197"/>
    <w:rsid w:val="00E34F8C"/>
    <w:rsid w:val="00E5755B"/>
    <w:rsid w:val="00E6547B"/>
    <w:rsid w:val="00E67D14"/>
    <w:rsid w:val="00E73A9C"/>
    <w:rsid w:val="00E73D27"/>
    <w:rsid w:val="00E82D0D"/>
    <w:rsid w:val="00E90E64"/>
    <w:rsid w:val="00E92C63"/>
    <w:rsid w:val="00E9732E"/>
    <w:rsid w:val="00EA1F3B"/>
    <w:rsid w:val="00EA2641"/>
    <w:rsid w:val="00EA4F9E"/>
    <w:rsid w:val="00EA7DF3"/>
    <w:rsid w:val="00EB2F4C"/>
    <w:rsid w:val="00EB5396"/>
    <w:rsid w:val="00EB6735"/>
    <w:rsid w:val="00EC1E92"/>
    <w:rsid w:val="00ED1259"/>
    <w:rsid w:val="00ED25E2"/>
    <w:rsid w:val="00ED2DEE"/>
    <w:rsid w:val="00ED435F"/>
    <w:rsid w:val="00EE039B"/>
    <w:rsid w:val="00EE06F5"/>
    <w:rsid w:val="00EE09DF"/>
    <w:rsid w:val="00EE1A5B"/>
    <w:rsid w:val="00EE2BA3"/>
    <w:rsid w:val="00EF1241"/>
    <w:rsid w:val="00EF2FF4"/>
    <w:rsid w:val="00EF3AA6"/>
    <w:rsid w:val="00EF3E74"/>
    <w:rsid w:val="00EF5910"/>
    <w:rsid w:val="00EF5E82"/>
    <w:rsid w:val="00EF6001"/>
    <w:rsid w:val="00EF655D"/>
    <w:rsid w:val="00EF7176"/>
    <w:rsid w:val="00F02E21"/>
    <w:rsid w:val="00F04A7D"/>
    <w:rsid w:val="00F04CFF"/>
    <w:rsid w:val="00F1080E"/>
    <w:rsid w:val="00F1248E"/>
    <w:rsid w:val="00F13021"/>
    <w:rsid w:val="00F138E8"/>
    <w:rsid w:val="00F150F2"/>
    <w:rsid w:val="00F15A73"/>
    <w:rsid w:val="00F27B9D"/>
    <w:rsid w:val="00F30ECE"/>
    <w:rsid w:val="00F326C0"/>
    <w:rsid w:val="00F341D2"/>
    <w:rsid w:val="00F34F57"/>
    <w:rsid w:val="00F357EB"/>
    <w:rsid w:val="00F35E03"/>
    <w:rsid w:val="00F37C5E"/>
    <w:rsid w:val="00F37D88"/>
    <w:rsid w:val="00F45994"/>
    <w:rsid w:val="00F4603C"/>
    <w:rsid w:val="00F46836"/>
    <w:rsid w:val="00F51D41"/>
    <w:rsid w:val="00F532C5"/>
    <w:rsid w:val="00F549D1"/>
    <w:rsid w:val="00F60597"/>
    <w:rsid w:val="00F61234"/>
    <w:rsid w:val="00F6131E"/>
    <w:rsid w:val="00F61E87"/>
    <w:rsid w:val="00F6312E"/>
    <w:rsid w:val="00F676FE"/>
    <w:rsid w:val="00F703C2"/>
    <w:rsid w:val="00F71705"/>
    <w:rsid w:val="00F72455"/>
    <w:rsid w:val="00F740CF"/>
    <w:rsid w:val="00F74176"/>
    <w:rsid w:val="00F75B15"/>
    <w:rsid w:val="00F93090"/>
    <w:rsid w:val="00FA0FFF"/>
    <w:rsid w:val="00FA33E2"/>
    <w:rsid w:val="00FA54B4"/>
    <w:rsid w:val="00FA5C96"/>
    <w:rsid w:val="00FA6838"/>
    <w:rsid w:val="00FB7F56"/>
    <w:rsid w:val="00FC4129"/>
    <w:rsid w:val="00FC420D"/>
    <w:rsid w:val="00FC76D6"/>
    <w:rsid w:val="00FC7F51"/>
    <w:rsid w:val="00FD0728"/>
    <w:rsid w:val="00FD5072"/>
    <w:rsid w:val="00FD65DB"/>
    <w:rsid w:val="00FE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81568"/>
    <w:rPr>
      <w:rFonts w:ascii="Times New Roman" w:hAnsi="Times New Roman"/>
      <w:sz w:val="24"/>
    </w:rPr>
  </w:style>
  <w:style w:type="paragraph" w:styleId="Heading1">
    <w:name w:val="heading 1"/>
    <w:basedOn w:val="Normal"/>
    <w:next w:val="Normal"/>
    <w:link w:val="Heading1Char"/>
    <w:uiPriority w:val="9"/>
    <w:qFormat/>
    <w:rsid w:val="00D452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rsid w:val="00A061B2"/>
    <w:pPr>
      <w:outlineLvl w:val="1"/>
    </w:pPr>
  </w:style>
  <w:style w:type="paragraph" w:styleId="Heading3">
    <w:name w:val="heading 3"/>
    <w:basedOn w:val="Normal"/>
    <w:next w:val="Normal"/>
    <w:link w:val="Heading3Char"/>
    <w:uiPriority w:val="9"/>
    <w:unhideWhenUsed/>
    <w:qFormat/>
    <w:rsid w:val="008874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8874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8874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74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4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4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874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2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61B2"/>
    <w:rPr>
      <w:rFonts w:asciiTheme="majorHAnsi" w:eastAsiaTheme="majorEastAsia" w:hAnsiTheme="majorHAnsi" w:cstheme="majorBidi"/>
      <w:b/>
      <w:bCs/>
      <w:color w:val="4F81BD" w:themeColor="accent1"/>
      <w:sz w:val="24"/>
    </w:rPr>
  </w:style>
  <w:style w:type="character" w:customStyle="1" w:styleId="Heading3Char">
    <w:name w:val="Heading 3 Char"/>
    <w:basedOn w:val="DefaultParagraphFont"/>
    <w:link w:val="Heading3"/>
    <w:uiPriority w:val="9"/>
    <w:rsid w:val="008874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74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874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74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874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74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8747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4525C"/>
    <w:pPr>
      <w:pBdr>
        <w:bottom w:val="single" w:sz="8" w:space="4" w:color="4F81BD" w:themeColor="accent1"/>
      </w:pBdr>
      <w:spacing w:after="300" w:line="240" w:lineRule="auto"/>
      <w:contextualSpacing/>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uiPriority w:val="10"/>
    <w:rsid w:val="00D4525C"/>
    <w:rPr>
      <w:rFonts w:asciiTheme="majorHAnsi" w:eastAsiaTheme="majorEastAsia" w:hAnsiTheme="majorHAnsi" w:cstheme="majorBidi"/>
      <w:color w:val="1F497D" w:themeColor="text2"/>
      <w:spacing w:val="5"/>
      <w:kern w:val="28"/>
      <w:sz w:val="52"/>
      <w:szCs w:val="52"/>
    </w:rPr>
  </w:style>
  <w:style w:type="paragraph" w:styleId="TOCHeading">
    <w:name w:val="TOC Heading"/>
    <w:basedOn w:val="Heading1"/>
    <w:next w:val="Normal"/>
    <w:uiPriority w:val="39"/>
    <w:semiHidden/>
    <w:unhideWhenUsed/>
    <w:qFormat/>
    <w:rsid w:val="0088747B"/>
    <w:pPr>
      <w:outlineLvl w:val="9"/>
    </w:pPr>
  </w:style>
  <w:style w:type="paragraph" w:styleId="Caption">
    <w:name w:val="caption"/>
    <w:basedOn w:val="Normal"/>
    <w:next w:val="Normal"/>
    <w:uiPriority w:val="35"/>
    <w:semiHidden/>
    <w:unhideWhenUsed/>
    <w:qFormat/>
    <w:rsid w:val="0088747B"/>
    <w:pPr>
      <w:spacing w:line="240" w:lineRule="auto"/>
    </w:pPr>
    <w:rPr>
      <w:b/>
      <w:bCs/>
      <w:color w:val="4F81BD" w:themeColor="accent1"/>
      <w:sz w:val="18"/>
      <w:szCs w:val="18"/>
    </w:rPr>
  </w:style>
  <w:style w:type="numbering" w:customStyle="1" w:styleId="Michael1">
    <w:name w:val="Michael1"/>
    <w:rsid w:val="003542F9"/>
    <w:pPr>
      <w:numPr>
        <w:numId w:val="1"/>
      </w:numPr>
    </w:pPr>
  </w:style>
  <w:style w:type="paragraph" w:customStyle="1" w:styleId="PoemTitle">
    <w:name w:val="Poem Title"/>
    <w:basedOn w:val="Normal"/>
    <w:link w:val="PoemTitleChar"/>
    <w:qFormat/>
    <w:rsid w:val="00353435"/>
    <w:pPr>
      <w:spacing w:line="240" w:lineRule="auto"/>
    </w:pPr>
    <w:rPr>
      <w:rFonts w:asciiTheme="minorHAnsi" w:hAnsiTheme="minorHAnsi" w:cs="Times New Roman"/>
      <w:i/>
      <w:sz w:val="22"/>
      <w:szCs w:val="24"/>
    </w:rPr>
  </w:style>
  <w:style w:type="paragraph" w:customStyle="1" w:styleId="JournalTitle">
    <w:name w:val="Journal Title"/>
    <w:basedOn w:val="Normal"/>
    <w:link w:val="JournalTitleChar"/>
    <w:qFormat/>
    <w:rsid w:val="00353435"/>
    <w:pPr>
      <w:keepNext/>
      <w:keepLines/>
      <w:spacing w:before="120" w:after="0" w:line="240" w:lineRule="auto"/>
    </w:pPr>
    <w:rPr>
      <w:rFonts w:asciiTheme="minorHAnsi" w:hAnsiTheme="minorHAnsi" w:cs="Times New Roman"/>
      <w:b/>
      <w:i/>
      <w:color w:val="262626" w:themeColor="text1" w:themeTint="D9"/>
      <w:sz w:val="22"/>
      <w:szCs w:val="24"/>
    </w:rPr>
  </w:style>
  <w:style w:type="character" w:customStyle="1" w:styleId="PoemTitleChar">
    <w:name w:val="Poem Title Char"/>
    <w:basedOn w:val="DefaultParagraphFont"/>
    <w:link w:val="PoemTitle"/>
    <w:rsid w:val="00353435"/>
    <w:rPr>
      <w:rFonts w:cs="Times New Roman"/>
      <w:i/>
      <w:szCs w:val="24"/>
    </w:rPr>
  </w:style>
  <w:style w:type="paragraph" w:customStyle="1" w:styleId="Instructions">
    <w:name w:val="Instructions"/>
    <w:basedOn w:val="Normal"/>
    <w:link w:val="InstructionsChar"/>
    <w:qFormat/>
    <w:rsid w:val="00D4525C"/>
    <w:pPr>
      <w:numPr>
        <w:numId w:val="4"/>
      </w:numPr>
      <w:contextualSpacing/>
    </w:pPr>
    <w:rPr>
      <w:rFonts w:asciiTheme="minorHAnsi" w:hAnsiTheme="minorHAnsi"/>
      <w:sz w:val="22"/>
    </w:rPr>
  </w:style>
  <w:style w:type="character" w:customStyle="1" w:styleId="JournalTitleChar">
    <w:name w:val="Journal Title Char"/>
    <w:basedOn w:val="DefaultParagraphFont"/>
    <w:link w:val="JournalTitle"/>
    <w:rsid w:val="00353435"/>
    <w:rPr>
      <w:rFonts w:cs="Times New Roman"/>
      <w:b/>
      <w:i/>
      <w:color w:val="262626" w:themeColor="text1" w:themeTint="D9"/>
      <w:szCs w:val="24"/>
    </w:rPr>
  </w:style>
  <w:style w:type="character" w:customStyle="1" w:styleId="InstructionsChar">
    <w:name w:val="Instructions Char"/>
    <w:basedOn w:val="DefaultParagraphFont"/>
    <w:link w:val="Instructions"/>
    <w:rsid w:val="00D4525C"/>
  </w:style>
  <w:style w:type="paragraph" w:customStyle="1" w:styleId="JournalAddress">
    <w:name w:val="Journal Address"/>
    <w:basedOn w:val="Normal"/>
    <w:link w:val="JournalAddressChar"/>
    <w:qFormat/>
    <w:rsid w:val="00353435"/>
    <w:pPr>
      <w:keepNext/>
      <w:keepLines/>
      <w:spacing w:after="120" w:line="240" w:lineRule="auto"/>
    </w:pPr>
    <w:rPr>
      <w:rFonts w:asciiTheme="minorHAnsi" w:hAnsiTheme="minorHAnsi"/>
      <w:color w:val="262626" w:themeColor="text1" w:themeTint="D9"/>
      <w:sz w:val="22"/>
    </w:rPr>
  </w:style>
  <w:style w:type="character" w:customStyle="1" w:styleId="JournalAddressChar">
    <w:name w:val="Journal Address Char"/>
    <w:basedOn w:val="DefaultParagraphFont"/>
    <w:link w:val="JournalAddress"/>
    <w:rsid w:val="00353435"/>
    <w:rPr>
      <w:color w:val="262626" w:themeColor="text1" w:themeTint="D9"/>
    </w:rPr>
  </w:style>
  <w:style w:type="paragraph" w:styleId="Header">
    <w:name w:val="header"/>
    <w:basedOn w:val="Normal"/>
    <w:link w:val="HeaderChar"/>
    <w:uiPriority w:val="99"/>
    <w:semiHidden/>
    <w:unhideWhenUsed/>
    <w:rsid w:val="00D452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525C"/>
    <w:rPr>
      <w:rFonts w:ascii="Times New Roman" w:hAnsi="Times New Roman"/>
      <w:sz w:val="24"/>
    </w:rPr>
  </w:style>
  <w:style w:type="paragraph" w:styleId="Footer">
    <w:name w:val="footer"/>
    <w:basedOn w:val="Normal"/>
    <w:link w:val="FooterChar"/>
    <w:uiPriority w:val="99"/>
    <w:unhideWhenUsed/>
    <w:qFormat/>
    <w:rsid w:val="00A061B2"/>
    <w:pPr>
      <w:tabs>
        <w:tab w:val="center" w:pos="4680"/>
        <w:tab w:val="right" w:pos="9360"/>
      </w:tabs>
      <w:spacing w:after="0" w:line="240" w:lineRule="auto"/>
      <w:jc w:val="right"/>
    </w:pPr>
    <w:rPr>
      <w:rFonts w:asciiTheme="minorHAnsi" w:hAnsiTheme="minorHAnsi"/>
      <w:sz w:val="22"/>
    </w:rPr>
  </w:style>
  <w:style w:type="character" w:customStyle="1" w:styleId="FooterChar">
    <w:name w:val="Footer Char"/>
    <w:basedOn w:val="DefaultParagraphFont"/>
    <w:link w:val="Footer"/>
    <w:uiPriority w:val="99"/>
    <w:rsid w:val="00A06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81568"/>
    <w:rPr>
      <w:rFonts w:ascii="Times New Roman" w:hAnsi="Times New Roman"/>
      <w:sz w:val="24"/>
    </w:rPr>
  </w:style>
  <w:style w:type="paragraph" w:styleId="Heading1">
    <w:name w:val="heading 1"/>
    <w:basedOn w:val="Normal"/>
    <w:next w:val="Normal"/>
    <w:link w:val="Heading1Char"/>
    <w:uiPriority w:val="9"/>
    <w:qFormat/>
    <w:rsid w:val="00D452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rsid w:val="00A061B2"/>
    <w:pPr>
      <w:outlineLvl w:val="1"/>
    </w:pPr>
  </w:style>
  <w:style w:type="paragraph" w:styleId="Heading3">
    <w:name w:val="heading 3"/>
    <w:basedOn w:val="Normal"/>
    <w:next w:val="Normal"/>
    <w:link w:val="Heading3Char"/>
    <w:uiPriority w:val="9"/>
    <w:unhideWhenUsed/>
    <w:qFormat/>
    <w:rsid w:val="008874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8874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8874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74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4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4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874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2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61B2"/>
    <w:rPr>
      <w:rFonts w:asciiTheme="majorHAnsi" w:eastAsiaTheme="majorEastAsia" w:hAnsiTheme="majorHAnsi" w:cstheme="majorBidi"/>
      <w:b/>
      <w:bCs/>
      <w:color w:val="4F81BD" w:themeColor="accent1"/>
      <w:sz w:val="24"/>
    </w:rPr>
  </w:style>
  <w:style w:type="character" w:customStyle="1" w:styleId="Heading3Char">
    <w:name w:val="Heading 3 Char"/>
    <w:basedOn w:val="DefaultParagraphFont"/>
    <w:link w:val="Heading3"/>
    <w:uiPriority w:val="9"/>
    <w:rsid w:val="008874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74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874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74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874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74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8747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4525C"/>
    <w:pPr>
      <w:pBdr>
        <w:bottom w:val="single" w:sz="8" w:space="4" w:color="4F81BD" w:themeColor="accent1"/>
      </w:pBdr>
      <w:spacing w:after="300" w:line="240" w:lineRule="auto"/>
      <w:contextualSpacing/>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uiPriority w:val="10"/>
    <w:rsid w:val="00D4525C"/>
    <w:rPr>
      <w:rFonts w:asciiTheme="majorHAnsi" w:eastAsiaTheme="majorEastAsia" w:hAnsiTheme="majorHAnsi" w:cstheme="majorBidi"/>
      <w:color w:val="1F497D" w:themeColor="text2"/>
      <w:spacing w:val="5"/>
      <w:kern w:val="28"/>
      <w:sz w:val="52"/>
      <w:szCs w:val="52"/>
    </w:rPr>
  </w:style>
  <w:style w:type="paragraph" w:styleId="TOCHeading">
    <w:name w:val="TOC Heading"/>
    <w:basedOn w:val="Heading1"/>
    <w:next w:val="Normal"/>
    <w:uiPriority w:val="39"/>
    <w:semiHidden/>
    <w:unhideWhenUsed/>
    <w:qFormat/>
    <w:rsid w:val="0088747B"/>
    <w:pPr>
      <w:outlineLvl w:val="9"/>
    </w:pPr>
  </w:style>
  <w:style w:type="paragraph" w:styleId="Caption">
    <w:name w:val="caption"/>
    <w:basedOn w:val="Normal"/>
    <w:next w:val="Normal"/>
    <w:uiPriority w:val="35"/>
    <w:semiHidden/>
    <w:unhideWhenUsed/>
    <w:qFormat/>
    <w:rsid w:val="0088747B"/>
    <w:pPr>
      <w:spacing w:line="240" w:lineRule="auto"/>
    </w:pPr>
    <w:rPr>
      <w:b/>
      <w:bCs/>
      <w:color w:val="4F81BD" w:themeColor="accent1"/>
      <w:sz w:val="18"/>
      <w:szCs w:val="18"/>
    </w:rPr>
  </w:style>
  <w:style w:type="numbering" w:customStyle="1" w:styleId="Michael1">
    <w:name w:val="Michael1"/>
    <w:rsid w:val="003542F9"/>
    <w:pPr>
      <w:numPr>
        <w:numId w:val="1"/>
      </w:numPr>
    </w:pPr>
  </w:style>
  <w:style w:type="paragraph" w:customStyle="1" w:styleId="PoemTitle">
    <w:name w:val="Poem Title"/>
    <w:basedOn w:val="Normal"/>
    <w:link w:val="PoemTitleChar"/>
    <w:qFormat/>
    <w:rsid w:val="00353435"/>
    <w:pPr>
      <w:spacing w:line="240" w:lineRule="auto"/>
    </w:pPr>
    <w:rPr>
      <w:rFonts w:asciiTheme="minorHAnsi" w:hAnsiTheme="minorHAnsi" w:cs="Times New Roman"/>
      <w:i/>
      <w:sz w:val="22"/>
      <w:szCs w:val="24"/>
    </w:rPr>
  </w:style>
  <w:style w:type="paragraph" w:customStyle="1" w:styleId="JournalTitle">
    <w:name w:val="Journal Title"/>
    <w:basedOn w:val="Normal"/>
    <w:link w:val="JournalTitleChar"/>
    <w:qFormat/>
    <w:rsid w:val="00353435"/>
    <w:pPr>
      <w:keepNext/>
      <w:keepLines/>
      <w:spacing w:before="120" w:after="0" w:line="240" w:lineRule="auto"/>
    </w:pPr>
    <w:rPr>
      <w:rFonts w:asciiTheme="minorHAnsi" w:hAnsiTheme="minorHAnsi" w:cs="Times New Roman"/>
      <w:b/>
      <w:i/>
      <w:color w:val="262626" w:themeColor="text1" w:themeTint="D9"/>
      <w:sz w:val="22"/>
      <w:szCs w:val="24"/>
    </w:rPr>
  </w:style>
  <w:style w:type="character" w:customStyle="1" w:styleId="PoemTitleChar">
    <w:name w:val="Poem Title Char"/>
    <w:basedOn w:val="DefaultParagraphFont"/>
    <w:link w:val="PoemTitle"/>
    <w:rsid w:val="00353435"/>
    <w:rPr>
      <w:rFonts w:cs="Times New Roman"/>
      <w:i/>
      <w:szCs w:val="24"/>
    </w:rPr>
  </w:style>
  <w:style w:type="paragraph" w:customStyle="1" w:styleId="Instructions">
    <w:name w:val="Instructions"/>
    <w:basedOn w:val="Normal"/>
    <w:link w:val="InstructionsChar"/>
    <w:qFormat/>
    <w:rsid w:val="00D4525C"/>
    <w:pPr>
      <w:numPr>
        <w:numId w:val="4"/>
      </w:numPr>
      <w:contextualSpacing/>
    </w:pPr>
    <w:rPr>
      <w:rFonts w:asciiTheme="minorHAnsi" w:hAnsiTheme="minorHAnsi"/>
      <w:sz w:val="22"/>
    </w:rPr>
  </w:style>
  <w:style w:type="character" w:customStyle="1" w:styleId="JournalTitleChar">
    <w:name w:val="Journal Title Char"/>
    <w:basedOn w:val="DefaultParagraphFont"/>
    <w:link w:val="JournalTitle"/>
    <w:rsid w:val="00353435"/>
    <w:rPr>
      <w:rFonts w:cs="Times New Roman"/>
      <w:b/>
      <w:i/>
      <w:color w:val="262626" w:themeColor="text1" w:themeTint="D9"/>
      <w:szCs w:val="24"/>
    </w:rPr>
  </w:style>
  <w:style w:type="character" w:customStyle="1" w:styleId="InstructionsChar">
    <w:name w:val="Instructions Char"/>
    <w:basedOn w:val="DefaultParagraphFont"/>
    <w:link w:val="Instructions"/>
    <w:rsid w:val="00D4525C"/>
  </w:style>
  <w:style w:type="paragraph" w:customStyle="1" w:styleId="JournalAddress">
    <w:name w:val="Journal Address"/>
    <w:basedOn w:val="Normal"/>
    <w:link w:val="JournalAddressChar"/>
    <w:qFormat/>
    <w:rsid w:val="00353435"/>
    <w:pPr>
      <w:keepNext/>
      <w:keepLines/>
      <w:spacing w:after="120" w:line="240" w:lineRule="auto"/>
    </w:pPr>
    <w:rPr>
      <w:rFonts w:asciiTheme="minorHAnsi" w:hAnsiTheme="minorHAnsi"/>
      <w:color w:val="262626" w:themeColor="text1" w:themeTint="D9"/>
      <w:sz w:val="22"/>
    </w:rPr>
  </w:style>
  <w:style w:type="character" w:customStyle="1" w:styleId="JournalAddressChar">
    <w:name w:val="Journal Address Char"/>
    <w:basedOn w:val="DefaultParagraphFont"/>
    <w:link w:val="JournalAddress"/>
    <w:rsid w:val="00353435"/>
    <w:rPr>
      <w:color w:val="262626" w:themeColor="text1" w:themeTint="D9"/>
    </w:rPr>
  </w:style>
  <w:style w:type="paragraph" w:styleId="Header">
    <w:name w:val="header"/>
    <w:basedOn w:val="Normal"/>
    <w:link w:val="HeaderChar"/>
    <w:uiPriority w:val="99"/>
    <w:semiHidden/>
    <w:unhideWhenUsed/>
    <w:rsid w:val="00D452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525C"/>
    <w:rPr>
      <w:rFonts w:ascii="Times New Roman" w:hAnsi="Times New Roman"/>
      <w:sz w:val="24"/>
    </w:rPr>
  </w:style>
  <w:style w:type="paragraph" w:styleId="Footer">
    <w:name w:val="footer"/>
    <w:basedOn w:val="Normal"/>
    <w:link w:val="FooterChar"/>
    <w:uiPriority w:val="99"/>
    <w:unhideWhenUsed/>
    <w:qFormat/>
    <w:rsid w:val="00A061B2"/>
    <w:pPr>
      <w:tabs>
        <w:tab w:val="center" w:pos="4680"/>
        <w:tab w:val="right" w:pos="9360"/>
      </w:tabs>
      <w:spacing w:after="0" w:line="240" w:lineRule="auto"/>
      <w:jc w:val="right"/>
    </w:pPr>
    <w:rPr>
      <w:rFonts w:asciiTheme="minorHAnsi" w:hAnsiTheme="minorHAnsi"/>
      <w:sz w:val="22"/>
    </w:rPr>
  </w:style>
  <w:style w:type="character" w:customStyle="1" w:styleId="FooterChar">
    <w:name w:val="Footer Char"/>
    <w:basedOn w:val="DefaultParagraphFont"/>
    <w:link w:val="Footer"/>
    <w:uiPriority w:val="99"/>
    <w:rsid w:val="00A06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uchman\AppData\Roaming\Microsoft\Templates\Submission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ort_x0020_Name xmlns="5599e368-841f-4c02-bce4-e961fe77b44a" xsi:nil="true"/>
    <Order0 xmlns="5599e368-841f-4c02-bce4-e961fe77b44a">58</Order0>
    <Category xmlns="5599e368-841f-4c02-bce4-e961fe77b44a">HR</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1FCDB88EB99A4B965FBB238F7307A5" ma:contentTypeVersion="9" ma:contentTypeDescription="Create a new document." ma:contentTypeScope="" ma:versionID="eab2e194e57fadb3cccb5237a8d9baaf">
  <xsd:schema xmlns:xsd="http://www.w3.org/2001/XMLSchema" xmlns:xs="http://www.w3.org/2001/XMLSchema" xmlns:p="http://schemas.microsoft.com/office/2006/metadata/properties" xmlns:ns1="http://schemas.microsoft.com/sharepoint/v3" xmlns:ns2="5599e368-841f-4c02-bce4-e961fe77b44a" targetNamespace="http://schemas.microsoft.com/office/2006/metadata/properties" ma:root="true" ma:fieldsID="6d89f5f65a4eb70f82871e1127aeb031" ns1:_="" ns2:_="">
    <xsd:import namespace="http://schemas.microsoft.com/sharepoint/v3"/>
    <xsd:import namespace="5599e368-841f-4c02-bce4-e961fe77b44a"/>
    <xsd:element name="properties">
      <xsd:complexType>
        <xsd:sequence>
          <xsd:element name="documentManagement">
            <xsd:complexType>
              <xsd:all>
                <xsd:element ref="ns1:PublishingStartDate" minOccurs="0"/>
                <xsd:element ref="ns1:PublishingExpirationDate" minOccurs="0"/>
                <xsd:element ref="ns2:Order0"/>
                <xsd:element ref="ns2:Category"/>
                <xsd:element ref="ns2:Sh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9e368-841f-4c02-bce4-e961fe77b44a" elementFormDefault="qualified">
    <xsd:import namespace="http://schemas.microsoft.com/office/2006/documentManagement/types"/>
    <xsd:import namespace="http://schemas.microsoft.com/office/infopath/2007/PartnerControls"/>
    <xsd:element name="Order0" ma:index="6" ma:displayName="Order" ma:indexed="true" ma:internalName="Order0" ma:readOnly="false" ma:percentage="FALSE">
      <xsd:simpleType>
        <xsd:restriction base="dms:Number"/>
      </xsd:simpleType>
    </xsd:element>
    <xsd:element name="Category" ma:index="7" ma:displayName="Category" ma:description="Category column to filter newsletters and other documents." ma:internalName="Category" ma:readOnly="false">
      <xsd:simpleType>
        <xsd:restriction base="dms:Text">
          <xsd:maxLength value="255"/>
        </xsd:restriction>
      </xsd:simpleType>
    </xsd:element>
    <xsd:element name="Short_x0020_Name" ma:index="8" nillable="true" ma:displayName="Short Name" ma:internalName="Short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BB733-2E15-4969-9496-FF6891128AC2}"/>
</file>

<file path=customXml/itemProps2.xml><?xml version="1.0" encoding="utf-8"?>
<ds:datastoreItem xmlns:ds="http://schemas.openxmlformats.org/officeDocument/2006/customXml" ds:itemID="{A232C345-763C-4E68-9071-ADF568EDF130}"/>
</file>

<file path=customXml/itemProps3.xml><?xml version="1.0" encoding="utf-8"?>
<ds:datastoreItem xmlns:ds="http://schemas.openxmlformats.org/officeDocument/2006/customXml" ds:itemID="{9E94BF3F-0EC3-41FC-A335-C49B9665A175}"/>
</file>

<file path=customXml/itemProps4.xml><?xml version="1.0" encoding="utf-8"?>
<ds:datastoreItem xmlns:ds="http://schemas.openxmlformats.org/officeDocument/2006/customXml" ds:itemID="{ACD14EC3-A37C-4695-B01E-8D15E5F9AF91}"/>
</file>

<file path=docProps/app.xml><?xml version="1.0" encoding="utf-8"?>
<Properties xmlns="http://schemas.openxmlformats.org/officeDocument/2006/extended-properties" xmlns:vt="http://schemas.openxmlformats.org/officeDocument/2006/docPropsVTypes">
  <Template>SubmissionList</Template>
  <TotalTime>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Journal submission tracking list</vt:lpstr>
    </vt:vector>
  </TitlesOfParts>
  <Company>DBM DoIT</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Live Fact Sheet</dc:title>
  <dc:creator>Buchman, Leslie</dc:creator>
  <cp:lastModifiedBy>Welsh, Chris</cp:lastModifiedBy>
  <cp:revision>3</cp:revision>
  <dcterms:created xsi:type="dcterms:W3CDTF">2014-11-13T23:07:00Z</dcterms:created>
  <dcterms:modified xsi:type="dcterms:W3CDTF">2014-11-14T02:17:00Z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TC103796819990</vt:lpwstr>
  </property>
  <property fmtid="{D5CDD505-2E9C-101B-9397-08002B2CF9AE}" pid="3" name="ContentTypeId">
    <vt:lpwstr>0x010100F71FCDB88EB99A4B965FBB238F7307A5</vt:lpwstr>
  </property>
</Properties>
</file>